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自治区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扶贫办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关于2015年度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三公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决算情况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  <w:t>补充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说明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</w:rPr>
        <w:t>、因公出国（境）团组数及人数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2015年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，自治区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扶贫办参加国务院扶贫办组织的出国（境）培训1次，参加人数2人，经费支出11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、公务用车购置数及保有量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自治区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扶贫办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（含下属事业单位）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2015年公务用车保有量为1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辆，车辆运行费153.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、国内公务接待的批次、人数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2015年国内公务接待的2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个批次，公务接待人数2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人，经费支出4.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96万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58"/>
    <w:rsid w:val="001C0F29"/>
    <w:rsid w:val="002828D2"/>
    <w:rsid w:val="002E5CBB"/>
    <w:rsid w:val="003567BC"/>
    <w:rsid w:val="004F6777"/>
    <w:rsid w:val="005C7953"/>
    <w:rsid w:val="00662358"/>
    <w:rsid w:val="0082179A"/>
    <w:rsid w:val="009D1982"/>
    <w:rsid w:val="00D32A32"/>
    <w:rsid w:val="00DD0ADC"/>
    <w:rsid w:val="00EE1487"/>
    <w:rsid w:val="013579C6"/>
    <w:rsid w:val="453A061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770536-1D37-4FCD-9280-D549ECF1D8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106</Words>
  <Characters>606</Characters>
  <Lines>5</Lines>
  <Paragraphs>1</Paragraphs>
  <TotalTime>0</TotalTime>
  <ScaleCrop>false</ScaleCrop>
  <LinksUpToDate>false</LinksUpToDate>
  <CharactersWithSpaces>711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2017-01-12T12:35:00Z</dcterms:created>
  <dc:creator>thinkpad</dc:creator>
  <cp:lastModifiedBy>Administrator</cp:lastModifiedBy>
  <dcterms:modified xsi:type="dcterms:W3CDTF">2017-01-12T14:51:55Z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