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A9D18E" w:themeColor="accent6" w:themeTint="99"/>
  <w:body>
    <w:p>
      <w:pPr>
        <w:pStyle w:val="2"/>
        <w:rPr>
          <w:rFonts w:hint="default" w:ascii="Times New Roman" w:hAnsi="Times New Roman" w:eastAsia="宋体" w:cs="Times New Roman"/>
          <w:b/>
          <w:bCs/>
          <w:sz w:val="32"/>
          <w:szCs w:val="40"/>
          <w:lang w:eastAsia="zh-CN"/>
        </w:rPr>
      </w:pPr>
      <w:r>
        <w:rPr>
          <w:rFonts w:hint="default" w:ascii="Times New Roman" w:hAnsi="Times New Roman" w:cs="Times New Roman"/>
          <w:b/>
          <w:bCs/>
          <w:sz w:val="32"/>
          <w:szCs w:val="40"/>
          <w:lang w:eastAsia="zh-CN"/>
        </w:rPr>
        <w:t>附件</w:t>
      </w:r>
      <w:r>
        <w:rPr>
          <w:rFonts w:hint="eastAsia" w:ascii="Times New Roman" w:hAnsi="Times New Roman" w:cs="Times New Roman"/>
          <w:b/>
          <w:bCs/>
          <w:sz w:val="32"/>
          <w:szCs w:val="40"/>
          <w:lang w:val="en-US" w:eastAsia="zh-CN"/>
        </w:rPr>
        <w:t>20</w:t>
      </w:r>
      <w:bookmarkStart w:id="5" w:name="_GoBack"/>
      <w:bookmarkEnd w:id="5"/>
    </w:p>
    <w:p>
      <w:pPr>
        <w:pStyle w:val="2"/>
        <w:rPr>
          <w:rFonts w:ascii="Times New Roman" w:hAnsi="Times New Roman" w:cs="Times New Roman"/>
        </w:rPr>
      </w:pPr>
    </w:p>
    <w:p>
      <w:pPr>
        <w:pStyle w:val="2"/>
        <w:rPr>
          <w:rFonts w:ascii="Times New Roman" w:hAnsi="Times New Roman" w:cs="Times New Roman"/>
        </w:rPr>
      </w:pPr>
    </w:p>
    <w:p>
      <w:pPr>
        <w:adjustRightInd w:val="0"/>
        <w:snapToGrid w:val="0"/>
        <w:spacing w:line="360" w:lineRule="auto"/>
        <w:jc w:val="center"/>
        <w:rPr>
          <w:rFonts w:hint="default" w:ascii="Times New Roman" w:hAnsi="Times New Roman" w:eastAsia="方正小标宋简体" w:cs="Times New Roman"/>
          <w:sz w:val="72"/>
          <w:szCs w:val="72"/>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小标宋简体" w:cs="Times New Roman"/>
          <w:sz w:val="72"/>
          <w:szCs w:val="72"/>
        </w:rPr>
      </w:pPr>
      <w:r>
        <w:rPr>
          <w:rFonts w:hint="default" w:ascii="Times New Roman" w:hAnsi="Times New Roman" w:eastAsia="方正小标宋简体" w:cs="Times New Roman"/>
          <w:sz w:val="72"/>
          <w:szCs w:val="72"/>
        </w:rPr>
        <w:t>政府采购委托代理协议</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小标宋简体" w:cs="Times New Roman"/>
          <w:sz w:val="160"/>
          <w:szCs w:val="160"/>
          <w:lang w:eastAsia="zh-CN"/>
        </w:rPr>
      </w:pPr>
      <w:r>
        <w:rPr>
          <w:rFonts w:hint="default" w:ascii="Times New Roman" w:hAnsi="Times New Roman" w:eastAsia="方正小标宋简体" w:cs="Times New Roman"/>
          <w:sz w:val="72"/>
          <w:szCs w:val="72"/>
          <w:lang w:eastAsia="zh-CN"/>
        </w:rPr>
        <w:t>（参考文本）</w:t>
      </w:r>
    </w:p>
    <w:p>
      <w:pPr>
        <w:adjustRightInd w:val="0"/>
        <w:snapToGrid w:val="0"/>
        <w:spacing w:line="360" w:lineRule="auto"/>
        <w:rPr>
          <w:rFonts w:ascii="Times New Roman" w:hAnsi="Times New Roman" w:eastAsia="方正仿宋_GB2312" w:cs="Times New Roman"/>
          <w:b/>
          <w:sz w:val="32"/>
          <w:szCs w:val="32"/>
        </w:rPr>
      </w:pPr>
    </w:p>
    <w:p>
      <w:pPr>
        <w:adjustRightInd w:val="0"/>
        <w:snapToGrid w:val="0"/>
        <w:spacing w:line="360" w:lineRule="auto"/>
        <w:rPr>
          <w:rFonts w:ascii="Times New Roman" w:hAnsi="Times New Roman" w:eastAsia="方正仿宋_GB2312" w:cs="Times New Roman"/>
          <w:b/>
          <w:sz w:val="32"/>
          <w:szCs w:val="32"/>
        </w:rPr>
      </w:pPr>
    </w:p>
    <w:p>
      <w:pPr>
        <w:adjustRightInd w:val="0"/>
        <w:snapToGrid w:val="0"/>
        <w:spacing w:line="360" w:lineRule="auto"/>
        <w:rPr>
          <w:rFonts w:ascii="Times New Roman" w:hAnsi="Times New Roman" w:eastAsia="方正仿宋_GB2312" w:cs="Times New Roman"/>
          <w:b/>
          <w:sz w:val="32"/>
          <w:szCs w:val="32"/>
        </w:rPr>
      </w:pPr>
    </w:p>
    <w:p>
      <w:pPr>
        <w:adjustRightInd w:val="0"/>
        <w:snapToGrid w:val="0"/>
        <w:spacing w:line="360" w:lineRule="auto"/>
        <w:rPr>
          <w:rFonts w:ascii="Times New Roman" w:hAnsi="Times New Roman" w:eastAsia="方正仿宋_GB2312" w:cs="Times New Roman"/>
          <w:b/>
          <w:sz w:val="32"/>
          <w:szCs w:val="32"/>
        </w:rPr>
      </w:pPr>
    </w:p>
    <w:p>
      <w:pPr>
        <w:pStyle w:val="2"/>
        <w:rPr>
          <w:rFonts w:ascii="Times New Roman" w:hAnsi="Times New Roman" w:eastAsia="方正仿宋_GB2312" w:cs="Times New Roman"/>
          <w:b/>
          <w:sz w:val="24"/>
          <w:szCs w:val="24"/>
        </w:rPr>
      </w:pPr>
    </w:p>
    <w:p>
      <w:pPr>
        <w:pStyle w:val="5"/>
        <w:adjustRightInd w:val="0"/>
        <w:snapToGrid w:val="0"/>
        <w:spacing w:beforeLines="0" w:beforeAutospacing="0" w:afterLines="0" w:afterAutospacing="0" w:line="460" w:lineRule="exact"/>
        <w:ind w:firstLine="560" w:firstLineChars="200"/>
        <w:jc w:val="both"/>
        <w:rPr>
          <w:rFonts w:hint="default" w:ascii="Times New Roman" w:hAnsi="Times New Roman" w:eastAsia="黑体" w:cs="Times New Roman"/>
          <w:sz w:val="28"/>
          <w:szCs w:val="28"/>
        </w:rPr>
      </w:pPr>
    </w:p>
    <w:p>
      <w:pPr>
        <w:pStyle w:val="5"/>
        <w:adjustRightInd w:val="0"/>
        <w:snapToGrid w:val="0"/>
        <w:spacing w:beforeLines="0" w:beforeAutospacing="0" w:afterLines="0" w:afterAutospacing="0" w:line="460" w:lineRule="exact"/>
        <w:ind w:firstLine="560" w:firstLineChars="200"/>
        <w:jc w:val="both"/>
        <w:rPr>
          <w:rFonts w:hint="default" w:ascii="Times New Roman" w:hAnsi="Times New Roman" w:eastAsia="黑体" w:cs="Times New Roman"/>
          <w:sz w:val="28"/>
          <w:szCs w:val="28"/>
        </w:rPr>
      </w:pPr>
    </w:p>
    <w:p>
      <w:pPr>
        <w:pStyle w:val="5"/>
        <w:adjustRightInd w:val="0"/>
        <w:snapToGrid w:val="0"/>
        <w:spacing w:beforeLines="0" w:beforeAutospacing="0" w:afterLines="0" w:afterAutospacing="0" w:line="460" w:lineRule="exact"/>
        <w:ind w:firstLine="560" w:firstLineChars="200"/>
        <w:jc w:val="both"/>
        <w:rPr>
          <w:rFonts w:hint="default" w:ascii="Times New Roman" w:hAnsi="Times New Roman" w:eastAsia="黑体" w:cs="Times New Roman"/>
          <w:sz w:val="28"/>
          <w:szCs w:val="28"/>
        </w:rPr>
      </w:pPr>
    </w:p>
    <w:p>
      <w:pPr>
        <w:rPr>
          <w:rFonts w:hint="default" w:ascii="Times New Roman" w:hAnsi="Times New Roman" w:eastAsia="黑体" w:cs="Times New Roman"/>
          <w:sz w:val="28"/>
          <w:szCs w:val="28"/>
        </w:rPr>
      </w:pPr>
      <w:r>
        <w:rPr>
          <w:rFonts w:hint="default" w:ascii="Times New Roman" w:hAnsi="Times New Roman" w:eastAsia="黑体" w:cs="Times New Roman"/>
          <w:sz w:val="28"/>
          <w:szCs w:val="28"/>
        </w:rPr>
        <w:br w:type="page"/>
      </w:r>
    </w:p>
    <w:p>
      <w:pPr>
        <w:pStyle w:val="5"/>
        <w:adjustRightInd w:val="0"/>
        <w:snapToGrid w:val="0"/>
        <w:spacing w:beforeLines="0" w:beforeAutospacing="0" w:afterLines="0" w:afterAutospacing="0" w:line="560" w:lineRule="exact"/>
        <w:ind w:firstLine="640" w:firstLineChars="200"/>
        <w:jc w:val="both"/>
        <w:rPr>
          <w:rFonts w:hint="default" w:ascii="Times New Roman" w:hAnsi="Times New Roman" w:eastAsia="仿宋_GB2312" w:cs="Times New Roman"/>
          <w:sz w:val="32"/>
          <w:szCs w:val="32"/>
          <w:u w:val="single"/>
        </w:rPr>
      </w:pPr>
      <w:r>
        <w:rPr>
          <w:rFonts w:hint="default" w:ascii="Times New Roman" w:hAnsi="Times New Roman" w:eastAsia="黑体" w:cs="Times New Roman"/>
          <w:sz w:val="32"/>
          <w:szCs w:val="32"/>
        </w:rPr>
        <w:t>甲方（采购人、委托方）：</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w:t>
      </w:r>
    </w:p>
    <w:p>
      <w:pPr>
        <w:pStyle w:val="5"/>
        <w:adjustRightInd w:val="0"/>
        <w:snapToGrid w:val="0"/>
        <w:spacing w:beforeLines="0" w:beforeAutospacing="0" w:afterLines="0" w:afterAutospacing="0" w:line="560" w:lineRule="exact"/>
        <w:ind w:firstLine="640" w:firstLineChars="200"/>
        <w:jc w:val="both"/>
        <w:rPr>
          <w:rFonts w:hint="default" w:ascii="Times New Roman" w:hAnsi="Times New Roman" w:eastAsia="仿宋_GB2312" w:cs="Times New Roman"/>
          <w:sz w:val="32"/>
          <w:szCs w:val="32"/>
          <w:u w:val="single"/>
        </w:rPr>
      </w:pPr>
      <w:r>
        <w:rPr>
          <w:rFonts w:hint="default" w:ascii="Times New Roman" w:hAnsi="Times New Roman" w:eastAsia="黑体" w:cs="Times New Roman"/>
          <w:sz w:val="32"/>
          <w:szCs w:val="32"/>
        </w:rPr>
        <w:t>乙方（</w:t>
      </w:r>
      <w:r>
        <w:rPr>
          <w:rFonts w:hint="default" w:ascii="Times New Roman" w:hAnsi="Times New Roman" w:eastAsia="黑体" w:cs="Times New Roman"/>
          <w:sz w:val="32"/>
          <w:szCs w:val="32"/>
          <w:lang w:eastAsia="zh-CN"/>
        </w:rPr>
        <w:t>采购</w:t>
      </w:r>
      <w:r>
        <w:rPr>
          <w:rFonts w:hint="default" w:ascii="Times New Roman" w:hAnsi="Times New Roman" w:eastAsia="黑体" w:cs="Times New Roman"/>
          <w:sz w:val="32"/>
          <w:szCs w:val="32"/>
        </w:rPr>
        <w:t>代理机构、受托方）：</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w:t>
      </w:r>
    </w:p>
    <w:p>
      <w:pPr>
        <w:pStyle w:val="5"/>
        <w:adjustRightInd w:val="0"/>
        <w:snapToGrid w:val="0"/>
        <w:spacing w:beforeLines="0" w:beforeAutospacing="0" w:afterLines="0" w:afterAutospacing="0" w:line="560" w:lineRule="exact"/>
        <w:ind w:firstLine="640" w:firstLineChars="200"/>
        <w:jc w:val="both"/>
        <w:rPr>
          <w:rFonts w:hint="default" w:ascii="Times New Roman" w:hAnsi="Times New Roman" w:eastAsia="仿宋_GB2312" w:cs="Times New Roman"/>
          <w:sz w:val="32"/>
          <w:szCs w:val="32"/>
        </w:rPr>
      </w:pPr>
    </w:p>
    <w:p>
      <w:pPr>
        <w:pStyle w:val="5"/>
        <w:adjustRightInd w:val="0"/>
        <w:snapToGrid w:val="0"/>
        <w:spacing w:beforeLines="0" w:beforeAutospacing="0" w:afterLines="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根据《中华人民共和国民法典》《中华人民共和国政府采购法》《中华人民共和国政府采购法实施条例》等法律法规</w:t>
      </w:r>
      <w:r>
        <w:rPr>
          <w:rFonts w:hint="default"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rPr>
        <w:t>，</w:t>
      </w:r>
      <w:r>
        <w:rPr>
          <w:rFonts w:hint="eastAsia" w:ascii="仿宋_GB2312" w:eastAsia="仿宋_GB2312"/>
          <w:color w:val="auto"/>
          <w:sz w:val="32"/>
          <w:szCs w:val="32"/>
          <w:lang w:eastAsia="zh-CN"/>
        </w:rPr>
        <w:t>遵循平等、自愿、公平、诚信的原则，</w:t>
      </w:r>
      <w:r>
        <w:rPr>
          <w:rFonts w:hint="default" w:ascii="Times New Roman" w:hAnsi="Times New Roman" w:eastAsia="仿宋_GB2312" w:cs="Times New Roman"/>
          <w:sz w:val="32"/>
          <w:szCs w:val="32"/>
        </w:rPr>
        <w:t>经甲乙双方协商一致，就甲方委托乙方代理甲方项目的政府采购事宜达成如下协议。</w:t>
      </w:r>
    </w:p>
    <w:p>
      <w:pPr>
        <w:pStyle w:val="5"/>
        <w:adjustRightInd w:val="0"/>
        <w:snapToGrid w:val="0"/>
        <w:spacing w:beforeLines="0" w:beforeAutospacing="0" w:afterLines="0" w:afterAutospacing="0" w:line="560" w:lineRule="exact"/>
        <w:ind w:firstLine="640" w:firstLineChars="200"/>
        <w:jc w:val="both"/>
        <w:outlineLvl w:val="0"/>
        <w:rPr>
          <w:rFonts w:hint="eastAsia" w:ascii="黑体" w:hAnsi="黑体" w:eastAsia="黑体" w:cs="黑体"/>
          <w:sz w:val="32"/>
          <w:szCs w:val="32"/>
        </w:rPr>
      </w:pPr>
      <w:r>
        <w:rPr>
          <w:rFonts w:hint="eastAsia" w:ascii="黑体" w:hAnsi="黑体" w:eastAsia="黑体" w:cs="黑体"/>
          <w:sz w:val="32"/>
          <w:szCs w:val="32"/>
        </w:rPr>
        <w:t>一、委托项目基本情况</w:t>
      </w:r>
    </w:p>
    <w:p>
      <w:pPr>
        <w:pStyle w:val="5"/>
        <w:adjustRightInd w:val="0"/>
        <w:snapToGrid w:val="0"/>
        <w:spacing w:beforeLines="0" w:beforeAutospacing="0" w:afterLines="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项目名称：</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 xml:space="preserve">   </w:t>
      </w:r>
    </w:p>
    <w:p>
      <w:pPr>
        <w:pStyle w:val="5"/>
        <w:adjustRightInd w:val="0"/>
        <w:snapToGrid w:val="0"/>
        <w:spacing w:beforeLines="0" w:beforeAutospacing="0" w:afterLines="0" w:afterAutospacing="0" w:line="560" w:lineRule="exact"/>
        <w:ind w:firstLine="640" w:firstLineChars="200"/>
        <w:jc w:val="both"/>
        <w:rPr>
          <w:rFonts w:hint="default" w:ascii="Times New Roman" w:hAnsi="Times New Roman" w:eastAsia="仿宋_GB2312" w:cs="Times New Roman"/>
          <w:sz w:val="32"/>
          <w:szCs w:val="32"/>
          <w:u w:val="single"/>
          <w:lang w:eastAsia="zh-CN"/>
        </w:rPr>
      </w:pP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预算金额：</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eastAsia="zh-CN"/>
        </w:rPr>
        <w:t>（大写：</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lang w:eastAsia="zh-CN"/>
        </w:rPr>
        <w:t>）</w:t>
      </w:r>
    </w:p>
    <w:p>
      <w:pPr>
        <w:pStyle w:val="5"/>
        <w:adjustRightInd w:val="0"/>
        <w:snapToGrid w:val="0"/>
        <w:spacing w:beforeLines="0" w:beforeAutospacing="0" w:afterLines="0" w:afterAutospacing="0" w:line="560" w:lineRule="exact"/>
        <w:ind w:firstLine="640" w:firstLineChars="200"/>
        <w:jc w:val="both"/>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u w:val="none"/>
          <w:lang w:val="en-US" w:eastAsia="zh-CN"/>
        </w:rPr>
        <w:t>（</w:t>
      </w:r>
      <w:r>
        <w:rPr>
          <w:rFonts w:hint="eastAsia" w:ascii="Times New Roman" w:hAnsi="Times New Roman" w:eastAsia="仿宋_GB2312" w:cs="Times New Roman"/>
          <w:sz w:val="32"/>
          <w:szCs w:val="32"/>
          <w:u w:val="none"/>
          <w:lang w:val="en-US" w:eastAsia="zh-CN"/>
        </w:rPr>
        <w:t>三</w:t>
      </w:r>
      <w:r>
        <w:rPr>
          <w:rFonts w:hint="default"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最高限价（如有）：</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lang w:eastAsia="zh-CN"/>
        </w:rPr>
        <w:t>（大写：</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lang w:eastAsia="zh-CN"/>
        </w:rPr>
        <w:t>）</w:t>
      </w:r>
    </w:p>
    <w:p>
      <w:pPr>
        <w:pStyle w:val="5"/>
        <w:adjustRightInd w:val="0"/>
        <w:snapToGrid w:val="0"/>
        <w:spacing w:beforeLines="0" w:beforeAutospacing="0" w:afterLines="0" w:afterAutospacing="0" w:line="56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采购方式：</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 xml:space="preserve">  </w:t>
      </w:r>
    </w:p>
    <w:p>
      <w:pPr>
        <w:pStyle w:val="5"/>
        <w:adjustRightInd w:val="0"/>
        <w:snapToGrid w:val="0"/>
        <w:spacing w:beforeLines="0" w:beforeAutospacing="0" w:afterLines="0" w:afterAutospacing="0" w:line="560" w:lineRule="exact"/>
        <w:ind w:firstLine="640" w:firstLineChars="200"/>
        <w:jc w:val="both"/>
        <w:outlineLvl w:val="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val="en-US" w:eastAsia="zh-CN"/>
        </w:rPr>
        <w:t>类型</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sym w:font="Wingdings 2" w:char="00A3"/>
      </w:r>
      <w:r>
        <w:rPr>
          <w:rFonts w:hint="default" w:ascii="Times New Roman" w:hAnsi="Times New Roman" w:eastAsia="仿宋_GB2312" w:cs="Times New Roman"/>
          <w:sz w:val="32"/>
          <w:szCs w:val="32"/>
          <w:lang w:val="en-US" w:eastAsia="zh-CN"/>
        </w:rPr>
        <w:t xml:space="preserve">货物 </w:t>
      </w:r>
      <w:r>
        <w:rPr>
          <w:rFonts w:hint="default" w:ascii="Times New Roman" w:hAnsi="Times New Roman" w:eastAsia="仿宋_GB2312" w:cs="Times New Roman"/>
          <w:sz w:val="32"/>
          <w:szCs w:val="32"/>
          <w:lang w:val="en-US" w:eastAsia="zh-CN"/>
        </w:rPr>
        <w:sym w:font="Wingdings 2" w:char="00A3"/>
      </w:r>
      <w:r>
        <w:rPr>
          <w:rFonts w:hint="default" w:ascii="Times New Roman" w:hAnsi="Times New Roman" w:eastAsia="仿宋_GB2312" w:cs="Times New Roman"/>
          <w:sz w:val="32"/>
          <w:szCs w:val="32"/>
          <w:lang w:val="en-US" w:eastAsia="zh-CN"/>
        </w:rPr>
        <w:t xml:space="preserve">服务 </w:t>
      </w:r>
      <w:r>
        <w:rPr>
          <w:rFonts w:hint="default" w:ascii="Times New Roman" w:hAnsi="Times New Roman" w:eastAsia="仿宋_GB2312" w:cs="Times New Roman"/>
          <w:sz w:val="32"/>
          <w:szCs w:val="32"/>
          <w:lang w:val="en-US" w:eastAsia="zh-CN"/>
        </w:rPr>
        <w:sym w:font="Wingdings 2" w:char="00A3"/>
      </w:r>
      <w:r>
        <w:rPr>
          <w:rFonts w:hint="default" w:ascii="Times New Roman" w:hAnsi="Times New Roman" w:eastAsia="仿宋_GB2312" w:cs="Times New Roman"/>
          <w:sz w:val="32"/>
          <w:szCs w:val="32"/>
          <w:lang w:val="en-US" w:eastAsia="zh-CN"/>
        </w:rPr>
        <w:t>工程</w:t>
      </w:r>
    </w:p>
    <w:p>
      <w:pPr>
        <w:pStyle w:val="5"/>
        <w:adjustRightInd w:val="0"/>
        <w:snapToGrid w:val="0"/>
        <w:spacing w:beforeLines="0" w:beforeAutospacing="0" w:afterLines="0" w:afterAutospacing="0" w:line="560" w:lineRule="exact"/>
        <w:ind w:firstLine="640" w:firstLineChars="200"/>
        <w:jc w:val="both"/>
        <w:outlineLvl w:val="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采购标的：</w:t>
      </w:r>
      <w:r>
        <w:rPr>
          <w:rFonts w:hint="default" w:ascii="Times New Roman" w:hAnsi="Times New Roman" w:eastAsia="仿宋_GB2312" w:cs="Times New Roman"/>
          <w:sz w:val="32"/>
          <w:szCs w:val="32"/>
          <w:u w:val="single"/>
          <w:lang w:val="en-US" w:eastAsia="zh-CN"/>
        </w:rPr>
        <w:t xml:space="preserve">                       </w:t>
      </w:r>
    </w:p>
    <w:p>
      <w:pPr>
        <w:pStyle w:val="5"/>
        <w:adjustRightInd w:val="0"/>
        <w:snapToGrid w:val="0"/>
        <w:spacing w:beforeLines="0" w:beforeAutospacing="0" w:afterLines="0" w:afterAutospacing="0" w:line="560" w:lineRule="exact"/>
        <w:ind w:firstLine="640" w:firstLineChars="200"/>
        <w:jc w:val="both"/>
        <w:outlineLvl w:val="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采购需求</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 xml:space="preserve">   </w:t>
      </w:r>
    </w:p>
    <w:p>
      <w:pPr>
        <w:pStyle w:val="5"/>
        <w:adjustRightInd w:val="0"/>
        <w:snapToGrid w:val="0"/>
        <w:spacing w:beforeLines="0" w:beforeAutospacing="0" w:afterLines="0" w:afterAutospacing="0" w:line="560" w:lineRule="exact"/>
        <w:ind w:firstLine="640" w:firstLineChars="200"/>
        <w:jc w:val="both"/>
        <w:outlineLvl w:val="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八</w:t>
      </w:r>
      <w:r>
        <w:rPr>
          <w:rFonts w:hint="default" w:ascii="Times New Roman" w:hAnsi="Times New Roman" w:eastAsia="仿宋_GB2312" w:cs="Times New Roman"/>
          <w:sz w:val="32"/>
          <w:szCs w:val="32"/>
          <w:lang w:eastAsia="zh-CN"/>
        </w:rPr>
        <w:t>）其他（如有）</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 xml:space="preserve"> </w:t>
      </w:r>
    </w:p>
    <w:p>
      <w:pPr>
        <w:pStyle w:val="5"/>
        <w:adjustRightInd w:val="0"/>
        <w:snapToGrid w:val="0"/>
        <w:spacing w:beforeLines="0" w:beforeAutospacing="0" w:afterLines="0" w:afterAutospacing="0" w:line="560" w:lineRule="exact"/>
        <w:ind w:firstLine="640" w:firstLineChars="200"/>
        <w:jc w:val="both"/>
        <w:outlineLvl w:val="0"/>
        <w:rPr>
          <w:rFonts w:hint="default" w:ascii="Times New Roman" w:hAnsi="Times New Roman" w:eastAsia="仿宋_GB2312" w:cs="Times New Roman"/>
          <w:i/>
          <w:iCs/>
          <w:sz w:val="32"/>
          <w:szCs w:val="32"/>
          <w:lang w:eastAsia="zh-CN"/>
        </w:rPr>
      </w:pPr>
      <w:r>
        <w:rPr>
          <w:rFonts w:hint="eastAsia" w:ascii="黑体" w:hAnsi="黑体" w:eastAsia="黑体" w:cs="黑体"/>
          <w:sz w:val="32"/>
          <w:szCs w:val="32"/>
        </w:rPr>
        <w:t>二、委托代理权限及范围</w:t>
      </w:r>
      <w:r>
        <w:rPr>
          <w:rFonts w:hint="default" w:ascii="Times New Roman" w:hAnsi="Times New Roman" w:eastAsia="仿宋_GB2312" w:cs="Times New Roman"/>
          <w:b/>
          <w:bCs/>
          <w:i/>
          <w:iCs/>
          <w:sz w:val="32"/>
          <w:szCs w:val="32"/>
          <w:lang w:eastAsia="zh-CN"/>
        </w:rPr>
        <w:t>（</w:t>
      </w:r>
      <w:r>
        <w:rPr>
          <w:rFonts w:hint="eastAsia" w:ascii="Times New Roman" w:hAnsi="Times New Roman" w:eastAsia="仿宋_GB2312" w:cs="Times New Roman"/>
          <w:b/>
          <w:bCs/>
          <w:i/>
          <w:iCs/>
          <w:sz w:val="32"/>
          <w:szCs w:val="32"/>
          <w:lang w:eastAsia="zh-CN"/>
        </w:rPr>
        <w:t>根据需要</w:t>
      </w:r>
      <w:r>
        <w:rPr>
          <w:rFonts w:hint="default" w:ascii="Times New Roman" w:hAnsi="Times New Roman" w:eastAsia="仿宋_GB2312" w:cs="Times New Roman"/>
          <w:b/>
          <w:bCs/>
          <w:i/>
          <w:iCs/>
          <w:sz w:val="32"/>
          <w:szCs w:val="32"/>
          <w:lang w:eastAsia="zh-CN"/>
        </w:rPr>
        <w:t>自行调整）</w:t>
      </w:r>
    </w:p>
    <w:p>
      <w:pPr>
        <w:spacing w:beforeLines="0" w:afterLines="0" w:line="560" w:lineRule="exact"/>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（一）</w:t>
      </w:r>
      <w:r>
        <w:rPr>
          <w:rFonts w:hint="default" w:ascii="Times New Roman" w:hAnsi="Times New Roman" w:eastAsia="仿宋_GB2312" w:cs="Times New Roman"/>
          <w:kern w:val="0"/>
          <w:sz w:val="32"/>
          <w:szCs w:val="32"/>
          <w:lang w:eastAsia="zh-CN"/>
        </w:rPr>
        <w:sym w:font="Wingdings 2" w:char="00A3"/>
      </w:r>
      <w:r>
        <w:rPr>
          <w:rFonts w:hint="default" w:ascii="Times New Roman" w:hAnsi="Times New Roman" w:eastAsia="仿宋_GB2312" w:cs="Times New Roman"/>
          <w:kern w:val="0"/>
          <w:sz w:val="32"/>
          <w:szCs w:val="32"/>
          <w:lang w:eastAsia="zh-CN"/>
        </w:rPr>
        <w:t>是</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lang w:eastAsia="zh-CN"/>
        </w:rPr>
        <w:sym w:font="Wingdings 2" w:char="00A3"/>
      </w:r>
      <w:r>
        <w:rPr>
          <w:rFonts w:hint="default" w:ascii="Times New Roman" w:hAnsi="Times New Roman" w:eastAsia="仿宋_GB2312" w:cs="Times New Roman"/>
          <w:kern w:val="0"/>
          <w:sz w:val="32"/>
          <w:szCs w:val="32"/>
          <w:lang w:eastAsia="zh-CN"/>
        </w:rPr>
        <w:t>否</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lang w:eastAsia="zh-CN"/>
        </w:rPr>
        <w:t>委托采购代理机构编制采购文件（招标文件、磋商文件、谈判文件、询价通知书等）。</w:t>
      </w:r>
    </w:p>
    <w:p>
      <w:pPr>
        <w:spacing w:beforeLines="0" w:afterLines="0" w:line="560" w:lineRule="exact"/>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（二）</w:t>
      </w:r>
      <w:r>
        <w:rPr>
          <w:rFonts w:hint="default" w:ascii="Times New Roman" w:hAnsi="Times New Roman" w:eastAsia="仿宋_GB2312" w:cs="Times New Roman"/>
          <w:kern w:val="0"/>
          <w:sz w:val="32"/>
          <w:szCs w:val="32"/>
          <w:lang w:eastAsia="zh-CN"/>
        </w:rPr>
        <w:sym w:font="Wingdings 2" w:char="00A3"/>
      </w:r>
      <w:r>
        <w:rPr>
          <w:rFonts w:hint="default" w:ascii="Times New Roman" w:hAnsi="Times New Roman" w:eastAsia="仿宋_GB2312" w:cs="Times New Roman"/>
          <w:kern w:val="0"/>
          <w:sz w:val="32"/>
          <w:szCs w:val="32"/>
          <w:lang w:eastAsia="zh-CN"/>
        </w:rPr>
        <w:t>是</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lang w:eastAsia="zh-CN"/>
        </w:rPr>
        <w:sym w:font="Wingdings 2" w:char="00A3"/>
      </w:r>
      <w:r>
        <w:rPr>
          <w:rFonts w:hint="default" w:ascii="Times New Roman" w:hAnsi="Times New Roman" w:eastAsia="仿宋_GB2312" w:cs="Times New Roman"/>
          <w:kern w:val="0"/>
          <w:sz w:val="32"/>
          <w:szCs w:val="32"/>
          <w:lang w:eastAsia="zh-CN"/>
        </w:rPr>
        <w:t>否</w:t>
      </w:r>
      <w:r>
        <w:rPr>
          <w:rFonts w:hint="default" w:ascii="Times New Roman" w:hAnsi="Times New Roman" w:eastAsia="仿宋_GB2312" w:cs="Times New Roman"/>
          <w:kern w:val="0"/>
          <w:sz w:val="32"/>
          <w:szCs w:val="32"/>
          <w:lang w:val="en-US" w:eastAsia="zh-CN"/>
        </w:rPr>
        <w:t xml:space="preserve">  委托采购代理机构编制采购公告（招标公告、磋商公告、谈判公告、询价公告、单一来源公示等）。</w:t>
      </w:r>
    </w:p>
    <w:p>
      <w:pPr>
        <w:spacing w:beforeLines="0" w:afterLines="0" w:line="560" w:lineRule="exact"/>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（三）</w:t>
      </w:r>
      <w:r>
        <w:rPr>
          <w:rFonts w:hint="default" w:ascii="Times New Roman" w:hAnsi="Times New Roman" w:eastAsia="仿宋_GB2312" w:cs="Times New Roman"/>
          <w:kern w:val="0"/>
          <w:sz w:val="32"/>
          <w:szCs w:val="32"/>
          <w:lang w:eastAsia="zh-CN"/>
        </w:rPr>
        <w:sym w:font="Wingdings 2" w:char="00A3"/>
      </w:r>
      <w:r>
        <w:rPr>
          <w:rFonts w:hint="default" w:ascii="Times New Roman" w:hAnsi="Times New Roman" w:eastAsia="仿宋_GB2312" w:cs="Times New Roman"/>
          <w:kern w:val="0"/>
          <w:sz w:val="32"/>
          <w:szCs w:val="32"/>
          <w:lang w:eastAsia="zh-CN"/>
        </w:rPr>
        <w:t>是</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lang w:eastAsia="zh-CN"/>
        </w:rPr>
        <w:sym w:font="Wingdings 2" w:char="00A3"/>
      </w:r>
      <w:r>
        <w:rPr>
          <w:rFonts w:hint="default" w:ascii="Times New Roman" w:hAnsi="Times New Roman" w:eastAsia="仿宋_GB2312" w:cs="Times New Roman"/>
          <w:kern w:val="0"/>
          <w:sz w:val="32"/>
          <w:szCs w:val="32"/>
          <w:lang w:eastAsia="zh-CN"/>
        </w:rPr>
        <w:t>否</w:t>
      </w:r>
      <w:r>
        <w:rPr>
          <w:rFonts w:hint="default" w:ascii="Times New Roman" w:hAnsi="Times New Roman" w:eastAsia="仿宋_GB2312" w:cs="Times New Roman"/>
          <w:kern w:val="0"/>
          <w:sz w:val="32"/>
          <w:szCs w:val="32"/>
          <w:lang w:val="en-US" w:eastAsia="zh-CN"/>
        </w:rPr>
        <w:t xml:space="preserve">  委托采购代理机构收取并退还供应商保证金（投标保证金、磋商保证金等）。</w:t>
      </w:r>
    </w:p>
    <w:p>
      <w:pPr>
        <w:spacing w:beforeLines="0" w:afterLines="0" w:line="560" w:lineRule="exact"/>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（四）</w:t>
      </w:r>
      <w:r>
        <w:rPr>
          <w:rFonts w:hint="default" w:ascii="Times New Roman" w:hAnsi="Times New Roman" w:eastAsia="仿宋_GB2312" w:cs="Times New Roman"/>
          <w:kern w:val="0"/>
          <w:sz w:val="32"/>
          <w:szCs w:val="32"/>
          <w:lang w:eastAsia="zh-CN"/>
        </w:rPr>
        <w:sym w:font="Wingdings 2" w:char="00A3"/>
      </w:r>
      <w:r>
        <w:rPr>
          <w:rFonts w:hint="default" w:ascii="Times New Roman" w:hAnsi="Times New Roman" w:eastAsia="仿宋_GB2312" w:cs="Times New Roman"/>
          <w:kern w:val="0"/>
          <w:sz w:val="32"/>
          <w:szCs w:val="32"/>
          <w:lang w:eastAsia="zh-CN"/>
        </w:rPr>
        <w:t>是</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lang w:eastAsia="zh-CN"/>
        </w:rPr>
        <w:sym w:font="Wingdings 2" w:char="00A3"/>
      </w:r>
      <w:r>
        <w:rPr>
          <w:rFonts w:hint="default" w:ascii="Times New Roman" w:hAnsi="Times New Roman" w:eastAsia="仿宋_GB2312" w:cs="Times New Roman"/>
          <w:kern w:val="0"/>
          <w:sz w:val="32"/>
          <w:szCs w:val="32"/>
          <w:lang w:eastAsia="zh-CN"/>
        </w:rPr>
        <w:t>否</w:t>
      </w:r>
      <w:r>
        <w:rPr>
          <w:rFonts w:hint="default" w:ascii="Times New Roman" w:hAnsi="Times New Roman" w:eastAsia="仿宋_GB2312" w:cs="Times New Roman"/>
          <w:kern w:val="0"/>
          <w:sz w:val="32"/>
          <w:szCs w:val="32"/>
          <w:lang w:val="en-US" w:eastAsia="zh-CN"/>
        </w:rPr>
        <w:t xml:space="preserve">  委托采购代理机构按照采购项目需求和相关规定抽取评审专家。</w:t>
      </w:r>
    </w:p>
    <w:p>
      <w:pPr>
        <w:spacing w:beforeLines="0" w:afterLines="0" w:line="560" w:lineRule="exact"/>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eastAsia="zh-CN"/>
        </w:rPr>
        <w:t>（五）</w:t>
      </w:r>
      <w:r>
        <w:rPr>
          <w:rFonts w:hint="default" w:ascii="Times New Roman" w:hAnsi="Times New Roman" w:eastAsia="仿宋_GB2312" w:cs="Times New Roman"/>
          <w:kern w:val="0"/>
          <w:sz w:val="32"/>
          <w:szCs w:val="32"/>
          <w:lang w:eastAsia="zh-CN"/>
        </w:rPr>
        <w:sym w:font="Wingdings 2" w:char="00A3"/>
      </w:r>
      <w:r>
        <w:rPr>
          <w:rFonts w:hint="default" w:ascii="Times New Roman" w:hAnsi="Times New Roman" w:eastAsia="仿宋_GB2312" w:cs="Times New Roman"/>
          <w:kern w:val="0"/>
          <w:sz w:val="32"/>
          <w:szCs w:val="32"/>
          <w:lang w:eastAsia="zh-CN"/>
        </w:rPr>
        <w:t>是</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lang w:eastAsia="zh-CN"/>
        </w:rPr>
        <w:sym w:font="Wingdings 2" w:char="00A3"/>
      </w:r>
      <w:r>
        <w:rPr>
          <w:rFonts w:hint="default" w:ascii="Times New Roman" w:hAnsi="Times New Roman" w:eastAsia="仿宋_GB2312" w:cs="Times New Roman"/>
          <w:kern w:val="0"/>
          <w:sz w:val="32"/>
          <w:szCs w:val="32"/>
          <w:lang w:eastAsia="zh-CN"/>
        </w:rPr>
        <w:t>否</w:t>
      </w:r>
      <w:r>
        <w:rPr>
          <w:rFonts w:hint="default" w:ascii="Times New Roman" w:hAnsi="Times New Roman" w:eastAsia="仿宋_GB2312" w:cs="Times New Roman"/>
          <w:kern w:val="0"/>
          <w:sz w:val="32"/>
          <w:szCs w:val="32"/>
          <w:lang w:val="en-US" w:eastAsia="zh-CN"/>
        </w:rPr>
        <w:t xml:space="preserve">  委托采购代理机构  </w:t>
      </w:r>
      <w:r>
        <w:rPr>
          <w:rFonts w:hint="default" w:ascii="Times New Roman" w:hAnsi="Times New Roman" w:eastAsia="仿宋_GB2312" w:cs="Times New Roman"/>
          <w:kern w:val="0"/>
          <w:sz w:val="32"/>
          <w:szCs w:val="32"/>
          <w:lang w:eastAsia="zh-CN"/>
        </w:rPr>
        <w:sym w:font="Wingdings 2" w:char="00A3"/>
      </w:r>
      <w:r>
        <w:rPr>
          <w:rFonts w:hint="default" w:ascii="Times New Roman" w:hAnsi="Times New Roman" w:eastAsia="仿宋_GB2312" w:cs="Times New Roman"/>
          <w:kern w:val="0"/>
          <w:sz w:val="32"/>
          <w:szCs w:val="32"/>
          <w:lang w:eastAsia="zh-CN"/>
        </w:rPr>
        <w:t>联合</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lang w:eastAsia="zh-CN"/>
        </w:rPr>
        <w:sym w:font="Wingdings 2" w:char="00A3"/>
      </w:r>
      <w:r>
        <w:rPr>
          <w:rFonts w:hint="default" w:ascii="Times New Roman" w:hAnsi="Times New Roman" w:eastAsia="仿宋_GB2312" w:cs="Times New Roman"/>
          <w:kern w:val="0"/>
          <w:sz w:val="32"/>
          <w:szCs w:val="32"/>
          <w:lang w:eastAsia="zh-CN"/>
        </w:rPr>
        <w:t>单独</w:t>
      </w:r>
      <w:r>
        <w:rPr>
          <w:rFonts w:hint="default" w:ascii="Times New Roman" w:hAnsi="Times New Roman" w:eastAsia="仿宋_GB2312" w:cs="Times New Roman"/>
          <w:kern w:val="0"/>
          <w:sz w:val="32"/>
          <w:szCs w:val="32"/>
          <w:lang w:val="en-US" w:eastAsia="zh-CN"/>
        </w:rPr>
        <w:t xml:space="preserve">  审查供应商资格。</w:t>
      </w:r>
    </w:p>
    <w:p>
      <w:pPr>
        <w:spacing w:beforeLines="0" w:afterLines="0" w:line="560" w:lineRule="exact"/>
        <w:ind w:firstLine="640" w:firstLineChars="200"/>
        <w:rPr>
          <w:rFonts w:hint="default" w:ascii="Times New Roman" w:hAnsi="Times New Roman" w:eastAsia="仿宋_GB2312" w:cs="Times New Roman"/>
          <w:b/>
          <w:bCs/>
          <w:i/>
          <w:iCs/>
          <w:kern w:val="0"/>
          <w:sz w:val="32"/>
          <w:szCs w:val="32"/>
          <w:lang w:eastAsia="zh-CN"/>
        </w:rPr>
      </w:pPr>
      <w:r>
        <w:rPr>
          <w:rFonts w:hint="default" w:ascii="Times New Roman" w:hAnsi="Times New Roman" w:eastAsia="仿宋_GB2312" w:cs="Times New Roman"/>
          <w:kern w:val="0"/>
          <w:sz w:val="32"/>
          <w:szCs w:val="32"/>
          <w:lang w:eastAsia="zh-CN"/>
        </w:rPr>
        <w:t>（六）</w:t>
      </w:r>
      <w:r>
        <w:rPr>
          <w:rFonts w:hint="default" w:ascii="Times New Roman" w:hAnsi="Times New Roman" w:eastAsia="仿宋_GB2312" w:cs="Times New Roman"/>
          <w:kern w:val="0"/>
          <w:sz w:val="32"/>
          <w:szCs w:val="32"/>
          <w:lang w:eastAsia="zh-CN"/>
        </w:rPr>
        <w:sym w:font="Wingdings 2" w:char="00A3"/>
      </w:r>
      <w:r>
        <w:rPr>
          <w:rFonts w:hint="default" w:ascii="Times New Roman" w:hAnsi="Times New Roman" w:eastAsia="仿宋_GB2312" w:cs="Times New Roman"/>
          <w:kern w:val="0"/>
          <w:sz w:val="32"/>
          <w:szCs w:val="32"/>
          <w:lang w:eastAsia="zh-CN"/>
        </w:rPr>
        <w:t>是</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lang w:eastAsia="zh-CN"/>
        </w:rPr>
        <w:sym w:font="Wingdings 2" w:char="00A3"/>
      </w:r>
      <w:r>
        <w:rPr>
          <w:rFonts w:hint="default" w:ascii="Times New Roman" w:hAnsi="Times New Roman" w:eastAsia="仿宋_GB2312" w:cs="Times New Roman"/>
          <w:kern w:val="0"/>
          <w:sz w:val="32"/>
          <w:szCs w:val="32"/>
          <w:lang w:eastAsia="zh-CN"/>
        </w:rPr>
        <w:t>否</w:t>
      </w:r>
      <w:r>
        <w:rPr>
          <w:rFonts w:hint="default" w:ascii="Times New Roman" w:hAnsi="Times New Roman" w:eastAsia="仿宋_GB2312" w:cs="Times New Roman"/>
          <w:kern w:val="0"/>
          <w:sz w:val="32"/>
          <w:szCs w:val="32"/>
          <w:lang w:val="en-US" w:eastAsia="zh-CN"/>
        </w:rPr>
        <w:t xml:space="preserve">  委托采购代理机构组织政府采购评审活动，包括但不限于：核对评审专家身份和采购人代表授权函，记录评审专家履职情况，宣布评审纪律，组织推选评审组长，采取必要的通讯管控措施，维护评审秩序、核对评审结果、处理与评审有关的事项等。</w:t>
      </w:r>
    </w:p>
    <w:p>
      <w:pPr>
        <w:spacing w:beforeLines="0" w:afterLines="0" w:line="560" w:lineRule="exact"/>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（七）</w:t>
      </w:r>
      <w:r>
        <w:rPr>
          <w:rFonts w:hint="default" w:ascii="Times New Roman" w:hAnsi="Times New Roman" w:eastAsia="仿宋_GB2312" w:cs="Times New Roman"/>
          <w:kern w:val="0"/>
          <w:sz w:val="32"/>
          <w:szCs w:val="32"/>
          <w:lang w:eastAsia="zh-CN"/>
        </w:rPr>
        <w:sym w:font="Wingdings 2" w:char="00A3"/>
      </w:r>
      <w:r>
        <w:rPr>
          <w:rFonts w:hint="default" w:ascii="Times New Roman" w:hAnsi="Times New Roman" w:eastAsia="仿宋_GB2312" w:cs="Times New Roman"/>
          <w:kern w:val="0"/>
          <w:sz w:val="32"/>
          <w:szCs w:val="32"/>
          <w:lang w:eastAsia="zh-CN"/>
        </w:rPr>
        <w:t>是</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lang w:eastAsia="zh-CN"/>
        </w:rPr>
        <w:sym w:font="Wingdings 2" w:char="00A3"/>
      </w:r>
      <w:r>
        <w:rPr>
          <w:rFonts w:hint="default" w:ascii="Times New Roman" w:hAnsi="Times New Roman" w:eastAsia="仿宋_GB2312" w:cs="Times New Roman"/>
          <w:kern w:val="0"/>
          <w:sz w:val="32"/>
          <w:szCs w:val="32"/>
          <w:lang w:eastAsia="zh-CN"/>
        </w:rPr>
        <w:t>否</w:t>
      </w:r>
      <w:r>
        <w:rPr>
          <w:rFonts w:hint="default" w:ascii="Times New Roman" w:hAnsi="Times New Roman" w:eastAsia="仿宋_GB2312" w:cs="Times New Roman"/>
          <w:kern w:val="0"/>
          <w:sz w:val="32"/>
          <w:szCs w:val="32"/>
          <w:lang w:val="en-US" w:eastAsia="zh-CN"/>
        </w:rPr>
        <w:t xml:space="preserve">  委托采购代理机构出具并向中标（成交）供应商发送中标（成交）通知书。</w:t>
      </w:r>
    </w:p>
    <w:p>
      <w:pPr>
        <w:spacing w:beforeLines="0" w:afterLines="0" w:line="560" w:lineRule="exact"/>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（八）</w:t>
      </w:r>
      <w:r>
        <w:rPr>
          <w:rFonts w:hint="default" w:ascii="Times New Roman" w:hAnsi="Times New Roman" w:eastAsia="仿宋_GB2312" w:cs="Times New Roman"/>
          <w:kern w:val="0"/>
          <w:sz w:val="32"/>
          <w:szCs w:val="32"/>
          <w:lang w:eastAsia="zh-CN"/>
        </w:rPr>
        <w:sym w:font="Wingdings 2" w:char="00A3"/>
      </w:r>
      <w:r>
        <w:rPr>
          <w:rFonts w:hint="default" w:ascii="Times New Roman" w:hAnsi="Times New Roman" w:eastAsia="仿宋_GB2312" w:cs="Times New Roman"/>
          <w:kern w:val="0"/>
          <w:sz w:val="32"/>
          <w:szCs w:val="32"/>
          <w:lang w:eastAsia="zh-CN"/>
        </w:rPr>
        <w:t>是</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lang w:eastAsia="zh-CN"/>
        </w:rPr>
        <w:sym w:font="Wingdings 2" w:char="00A3"/>
      </w:r>
      <w:r>
        <w:rPr>
          <w:rFonts w:hint="default" w:ascii="Times New Roman" w:hAnsi="Times New Roman" w:eastAsia="仿宋_GB2312" w:cs="Times New Roman"/>
          <w:kern w:val="0"/>
          <w:sz w:val="32"/>
          <w:szCs w:val="32"/>
          <w:lang w:eastAsia="zh-CN"/>
        </w:rPr>
        <w:t>否</w:t>
      </w:r>
      <w:r>
        <w:rPr>
          <w:rFonts w:hint="default" w:ascii="Times New Roman" w:hAnsi="Times New Roman" w:eastAsia="仿宋_GB2312" w:cs="Times New Roman"/>
          <w:kern w:val="0"/>
          <w:sz w:val="32"/>
          <w:szCs w:val="32"/>
          <w:lang w:val="en-US" w:eastAsia="zh-CN"/>
        </w:rPr>
        <w:t xml:space="preserve">  委托采购代理机构在代理范围内接收供应商询问并作出答复。</w:t>
      </w:r>
    </w:p>
    <w:p>
      <w:pPr>
        <w:spacing w:beforeLines="0" w:afterLines="0" w:line="560" w:lineRule="exact"/>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（九）</w:t>
      </w:r>
      <w:r>
        <w:rPr>
          <w:rFonts w:hint="default" w:ascii="Times New Roman" w:hAnsi="Times New Roman" w:eastAsia="仿宋_GB2312" w:cs="Times New Roman"/>
          <w:kern w:val="0"/>
          <w:sz w:val="32"/>
          <w:szCs w:val="32"/>
          <w:lang w:eastAsia="zh-CN"/>
        </w:rPr>
        <w:sym w:font="Wingdings 2" w:char="00A3"/>
      </w:r>
      <w:r>
        <w:rPr>
          <w:rFonts w:hint="default" w:ascii="Times New Roman" w:hAnsi="Times New Roman" w:eastAsia="仿宋_GB2312" w:cs="Times New Roman"/>
          <w:kern w:val="0"/>
          <w:sz w:val="32"/>
          <w:szCs w:val="32"/>
          <w:lang w:eastAsia="zh-CN"/>
        </w:rPr>
        <w:t>是</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lang w:eastAsia="zh-CN"/>
        </w:rPr>
        <w:sym w:font="Wingdings 2" w:char="00A3"/>
      </w:r>
      <w:r>
        <w:rPr>
          <w:rFonts w:hint="default" w:ascii="Times New Roman" w:hAnsi="Times New Roman" w:eastAsia="仿宋_GB2312" w:cs="Times New Roman"/>
          <w:kern w:val="0"/>
          <w:sz w:val="32"/>
          <w:szCs w:val="32"/>
          <w:lang w:eastAsia="zh-CN"/>
        </w:rPr>
        <w:t>否</w:t>
      </w:r>
      <w:r>
        <w:rPr>
          <w:rFonts w:hint="default" w:ascii="Times New Roman" w:hAnsi="Times New Roman" w:eastAsia="仿宋_GB2312" w:cs="Times New Roman"/>
          <w:kern w:val="0"/>
          <w:sz w:val="32"/>
          <w:szCs w:val="32"/>
          <w:lang w:val="en-US" w:eastAsia="zh-CN"/>
        </w:rPr>
        <w:t xml:space="preserve">  委托采购代理机构代表与中标（成交）供应商签订政府采购合同。</w:t>
      </w:r>
    </w:p>
    <w:p>
      <w:pPr>
        <w:spacing w:beforeLines="0" w:afterLines="0" w:line="560" w:lineRule="exact"/>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（十）</w:t>
      </w:r>
      <w:r>
        <w:rPr>
          <w:rFonts w:hint="default" w:ascii="Times New Roman" w:hAnsi="Times New Roman" w:eastAsia="仿宋_GB2312" w:cs="Times New Roman"/>
          <w:kern w:val="0"/>
          <w:sz w:val="32"/>
          <w:szCs w:val="32"/>
          <w:lang w:eastAsia="zh-CN"/>
        </w:rPr>
        <w:sym w:font="Wingdings 2" w:char="00A3"/>
      </w:r>
      <w:r>
        <w:rPr>
          <w:rFonts w:hint="default" w:ascii="Times New Roman" w:hAnsi="Times New Roman" w:eastAsia="仿宋_GB2312" w:cs="Times New Roman"/>
          <w:kern w:val="0"/>
          <w:sz w:val="32"/>
          <w:szCs w:val="32"/>
          <w:lang w:eastAsia="zh-CN"/>
        </w:rPr>
        <w:t>是</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lang w:eastAsia="zh-CN"/>
        </w:rPr>
        <w:sym w:font="Wingdings 2" w:char="00A3"/>
      </w:r>
      <w:r>
        <w:rPr>
          <w:rFonts w:hint="default" w:ascii="Times New Roman" w:hAnsi="Times New Roman" w:eastAsia="仿宋_GB2312" w:cs="Times New Roman"/>
          <w:kern w:val="0"/>
          <w:sz w:val="32"/>
          <w:szCs w:val="32"/>
          <w:lang w:eastAsia="zh-CN"/>
        </w:rPr>
        <w:t>否</w:t>
      </w:r>
      <w:r>
        <w:rPr>
          <w:rFonts w:hint="default" w:ascii="Times New Roman" w:hAnsi="Times New Roman" w:eastAsia="仿宋_GB2312" w:cs="Times New Roman"/>
          <w:kern w:val="0"/>
          <w:sz w:val="32"/>
          <w:szCs w:val="32"/>
          <w:lang w:val="en-US" w:eastAsia="zh-CN"/>
        </w:rPr>
        <w:t xml:space="preserve">  委托采购代理机构组织对供应商履约的验收。</w:t>
      </w:r>
    </w:p>
    <w:p>
      <w:pPr>
        <w:spacing w:beforeLines="0" w:afterLines="0" w:line="560" w:lineRule="exact"/>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（十一）</w:t>
      </w:r>
      <w:r>
        <w:rPr>
          <w:rFonts w:hint="default" w:ascii="Times New Roman" w:hAnsi="Times New Roman" w:eastAsia="仿宋_GB2312" w:cs="Times New Roman"/>
          <w:kern w:val="0"/>
          <w:sz w:val="32"/>
          <w:szCs w:val="32"/>
          <w:lang w:eastAsia="zh-CN"/>
        </w:rPr>
        <w:sym w:font="Wingdings 2" w:char="00A3"/>
      </w:r>
      <w:r>
        <w:rPr>
          <w:rFonts w:hint="default" w:ascii="Times New Roman" w:hAnsi="Times New Roman" w:eastAsia="仿宋_GB2312" w:cs="Times New Roman"/>
          <w:kern w:val="0"/>
          <w:sz w:val="32"/>
          <w:szCs w:val="32"/>
          <w:lang w:eastAsia="zh-CN"/>
        </w:rPr>
        <w:t>是</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lang w:eastAsia="zh-CN"/>
        </w:rPr>
        <w:sym w:font="Wingdings 2" w:char="00A3"/>
      </w:r>
      <w:r>
        <w:rPr>
          <w:rFonts w:hint="default" w:ascii="Times New Roman" w:hAnsi="Times New Roman" w:eastAsia="仿宋_GB2312" w:cs="Times New Roman"/>
          <w:kern w:val="0"/>
          <w:sz w:val="32"/>
          <w:szCs w:val="32"/>
          <w:lang w:eastAsia="zh-CN"/>
        </w:rPr>
        <w:t>否</w:t>
      </w:r>
      <w:r>
        <w:rPr>
          <w:rFonts w:hint="default" w:ascii="Times New Roman" w:hAnsi="Times New Roman" w:eastAsia="仿宋_GB2312" w:cs="Times New Roman"/>
          <w:kern w:val="0"/>
          <w:sz w:val="32"/>
          <w:szCs w:val="32"/>
          <w:lang w:val="en-US" w:eastAsia="zh-CN"/>
        </w:rPr>
        <w:t xml:space="preserve">  委托采购代理机构整理政府采购项目档案。</w:t>
      </w:r>
    </w:p>
    <w:p>
      <w:pPr>
        <w:pStyle w:val="2"/>
        <w:spacing w:beforeLines="0" w:after="0" w:afterLines="0" w:line="560" w:lineRule="exact"/>
        <w:rPr>
          <w:rFonts w:hint="default" w:ascii="Times New Roman" w:hAnsi="Times New Roman" w:eastAsia="仿宋_GB2312" w:cs="Times New Roman"/>
          <w:kern w:val="0"/>
          <w:sz w:val="32"/>
          <w:szCs w:val="32"/>
          <w:u w:val="single"/>
          <w:lang w:val="en-US" w:eastAsia="zh-CN"/>
        </w:rPr>
      </w:pP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lang w:eastAsia="zh-CN"/>
        </w:rPr>
        <w:t>（十二）</w:t>
      </w:r>
      <w:r>
        <w:rPr>
          <w:rFonts w:hint="default" w:ascii="Times New Roman" w:hAnsi="Times New Roman" w:eastAsia="仿宋_GB2312" w:cs="Times New Roman"/>
          <w:kern w:val="0"/>
          <w:sz w:val="32"/>
          <w:szCs w:val="32"/>
          <w:lang w:eastAsia="zh-CN"/>
        </w:rPr>
        <w:sym w:font="Wingdings 2" w:char="00A3"/>
      </w:r>
      <w:r>
        <w:rPr>
          <w:rFonts w:hint="default" w:ascii="Times New Roman" w:hAnsi="Times New Roman" w:eastAsia="仿宋_GB2312" w:cs="Times New Roman"/>
          <w:kern w:val="0"/>
          <w:sz w:val="32"/>
          <w:szCs w:val="32"/>
          <w:lang w:eastAsia="zh-CN"/>
        </w:rPr>
        <w:t>是</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lang w:eastAsia="zh-CN"/>
        </w:rPr>
        <w:sym w:font="Wingdings 2" w:char="00A3"/>
      </w:r>
      <w:r>
        <w:rPr>
          <w:rFonts w:hint="default" w:ascii="Times New Roman" w:hAnsi="Times New Roman" w:eastAsia="仿宋_GB2312" w:cs="Times New Roman"/>
          <w:kern w:val="0"/>
          <w:sz w:val="32"/>
          <w:szCs w:val="32"/>
          <w:lang w:eastAsia="zh-CN"/>
        </w:rPr>
        <w:t>否</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lang w:val="en-US" w:eastAsia="zh-CN"/>
        </w:rPr>
        <w:t>委托采购代理机构</w:t>
      </w:r>
      <w:r>
        <w:rPr>
          <w:rFonts w:hint="default" w:ascii="Times New Roman" w:hAnsi="Times New Roman"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u w:val="single"/>
          <w:lang w:val="en-US" w:eastAsia="zh-CN"/>
        </w:rPr>
        <w:t>（自行填写）</w:t>
      </w:r>
      <w:r>
        <w:rPr>
          <w:rFonts w:hint="default" w:ascii="Times New Roman" w:hAnsi="Times New Roman" w:eastAsia="仿宋_GB2312" w:cs="Times New Roman"/>
          <w:kern w:val="0"/>
          <w:sz w:val="32"/>
          <w:szCs w:val="32"/>
          <w:u w:val="none"/>
          <w:lang w:val="en-US" w:eastAsia="zh-CN"/>
        </w:rPr>
        <w:t>。</w:t>
      </w:r>
    </w:p>
    <w:p>
      <w:pPr>
        <w:pStyle w:val="5"/>
        <w:adjustRightInd w:val="0"/>
        <w:snapToGrid w:val="0"/>
        <w:spacing w:beforeLines="0" w:beforeAutospacing="0" w:afterLines="0" w:afterAutospacing="0" w:line="560" w:lineRule="exact"/>
        <w:ind w:firstLine="640" w:firstLineChars="200"/>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、委托</w:t>
      </w:r>
      <w:r>
        <w:rPr>
          <w:rFonts w:hint="eastAsia" w:ascii="黑体" w:hAnsi="黑体" w:eastAsia="黑体" w:cs="黑体"/>
          <w:sz w:val="32"/>
          <w:szCs w:val="32"/>
          <w:lang w:eastAsia="zh-CN"/>
        </w:rPr>
        <w:t>代理</w:t>
      </w:r>
      <w:r>
        <w:rPr>
          <w:rFonts w:hint="eastAsia" w:ascii="黑体" w:hAnsi="黑体" w:eastAsia="黑体" w:cs="黑体"/>
          <w:sz w:val="32"/>
          <w:szCs w:val="32"/>
        </w:rPr>
        <w:t>期限</w:t>
      </w:r>
      <w:r>
        <w:rPr>
          <w:rFonts w:hint="eastAsia" w:ascii="黑体" w:hAnsi="黑体" w:eastAsia="黑体" w:cs="黑体"/>
          <w:sz w:val="32"/>
          <w:szCs w:val="32"/>
          <w:lang w:eastAsia="zh-CN"/>
        </w:rPr>
        <w:t>和代理费用收取</w:t>
      </w:r>
      <w:r>
        <w:rPr>
          <w:rFonts w:hint="default" w:ascii="Times New Roman" w:hAnsi="Times New Roman" w:eastAsia="仿宋_GB2312" w:cs="Times New Roman"/>
          <w:b/>
          <w:bCs/>
          <w:i/>
          <w:iCs/>
          <w:sz w:val="32"/>
          <w:szCs w:val="32"/>
          <w:lang w:eastAsia="zh-CN"/>
        </w:rPr>
        <w:t>（</w:t>
      </w:r>
      <w:r>
        <w:rPr>
          <w:rFonts w:hint="eastAsia" w:ascii="Times New Roman" w:hAnsi="Times New Roman" w:eastAsia="仿宋_GB2312" w:cs="Times New Roman"/>
          <w:b/>
          <w:bCs/>
          <w:i/>
          <w:iCs/>
          <w:sz w:val="32"/>
          <w:szCs w:val="32"/>
          <w:lang w:eastAsia="zh-CN"/>
        </w:rPr>
        <w:t>根据需要</w:t>
      </w:r>
      <w:r>
        <w:rPr>
          <w:rFonts w:hint="default" w:ascii="Times New Roman" w:hAnsi="Times New Roman" w:eastAsia="仿宋_GB2312" w:cs="Times New Roman"/>
          <w:b/>
          <w:bCs/>
          <w:i/>
          <w:iCs/>
          <w:sz w:val="32"/>
          <w:szCs w:val="32"/>
          <w:lang w:eastAsia="zh-CN"/>
        </w:rPr>
        <w:t>自行调整）</w:t>
      </w:r>
    </w:p>
    <w:p>
      <w:pPr>
        <w:spacing w:beforeLines="0" w:afterLines="0" w:line="560" w:lineRule="exact"/>
        <w:ind w:firstLine="640" w:firstLineChars="200"/>
        <w:rPr>
          <w:rFonts w:hint="eastAsia" w:ascii="Times New Roman" w:hAnsi="Times New Roman" w:eastAsia="仿宋_GB2312" w:cs="Times New Roman"/>
          <w:sz w:val="32"/>
          <w:szCs w:val="32"/>
          <w:u w:val="single"/>
          <w:lang w:eastAsia="zh-CN"/>
        </w:rPr>
      </w:pPr>
      <w:r>
        <w:rPr>
          <w:rFonts w:hint="eastAsia" w:ascii="Times New Roman" w:hAnsi="Times New Roman" w:eastAsia="仿宋_GB2312" w:cs="Times New Roman"/>
          <w:sz w:val="32"/>
          <w:szCs w:val="32"/>
          <w:lang w:eastAsia="zh-CN"/>
        </w:rPr>
        <w:t>（一）委托代理期限：</w:t>
      </w:r>
      <w:r>
        <w:rPr>
          <w:rFonts w:hint="eastAsia" w:ascii="Times New Roman" w:hAnsi="Times New Roman" w:eastAsia="仿宋_GB2312" w:cs="Times New Roman"/>
          <w:sz w:val="32"/>
          <w:szCs w:val="32"/>
          <w:u w:val="single"/>
          <w:lang w:val="en-US" w:eastAsia="zh-CN"/>
        </w:rPr>
        <w:t xml:space="preserve">                  （自行填写，如委托代理期限自委托代理合同</w:t>
      </w:r>
      <w:r>
        <w:rPr>
          <w:rFonts w:hint="default" w:ascii="Times New Roman" w:hAnsi="Times New Roman" w:eastAsia="仿宋_GB2312" w:cs="Times New Roman"/>
          <w:sz w:val="32"/>
          <w:szCs w:val="32"/>
          <w:lang w:eastAsia="zh-CN"/>
        </w:rPr>
        <w:t>生效</w:t>
      </w:r>
      <w:r>
        <w:rPr>
          <w:rFonts w:hint="default" w:ascii="Times New Roman" w:hAnsi="Times New Roman" w:eastAsia="仿宋_GB2312" w:cs="Times New Roman"/>
          <w:sz w:val="32"/>
          <w:szCs w:val="32"/>
        </w:rPr>
        <w:t>之日起执行，项目</w:t>
      </w:r>
      <w:r>
        <w:rPr>
          <w:rFonts w:hint="eastAsia" w:ascii="Times New Roman" w:hAnsi="Times New Roman" w:eastAsia="仿宋_GB2312" w:cs="Times New Roman"/>
          <w:sz w:val="32"/>
          <w:szCs w:val="32"/>
          <w:lang w:eastAsia="zh-CN"/>
        </w:rPr>
        <w:t>中标</w:t>
      </w:r>
      <w:r>
        <w:rPr>
          <w:rFonts w:hint="eastAsia" w:ascii="Times New Roman" w:hAnsi="Times New Roman" w:eastAsia="仿宋_GB2312" w:cs="Times New Roman"/>
          <w:sz w:val="32"/>
          <w:szCs w:val="32"/>
          <w:lang w:val="en-US" w:eastAsia="zh-CN"/>
        </w:rPr>
        <w:t>/成交</w:t>
      </w:r>
      <w:r>
        <w:rPr>
          <w:rFonts w:hint="default" w:ascii="Times New Roman" w:hAnsi="Times New Roman" w:eastAsia="仿宋_GB2312" w:cs="Times New Roman"/>
          <w:sz w:val="32"/>
          <w:szCs w:val="32"/>
        </w:rPr>
        <w:t>通知书</w:t>
      </w:r>
      <w:r>
        <w:rPr>
          <w:rFonts w:hint="eastAsia" w:ascii="Times New Roman" w:hAnsi="Times New Roman" w:eastAsia="仿宋_GB2312" w:cs="Times New Roman"/>
          <w:sz w:val="32"/>
          <w:szCs w:val="32"/>
          <w:lang w:eastAsia="zh-CN"/>
        </w:rPr>
        <w:t>发放</w:t>
      </w:r>
      <w:r>
        <w:rPr>
          <w:rFonts w:hint="eastAsia" w:ascii="Times New Roman" w:hAnsi="Times New Roman" w:eastAsia="仿宋_GB2312" w:cs="Times New Roman"/>
          <w:sz w:val="32"/>
          <w:szCs w:val="32"/>
          <w:u w:val="single"/>
          <w:lang w:val="en-US" w:eastAsia="zh-CN"/>
        </w:rPr>
        <w:t>/</w:t>
      </w:r>
      <w:r>
        <w:rPr>
          <w:rFonts w:hint="eastAsia" w:ascii="Times New Roman" w:hAnsi="Times New Roman" w:eastAsia="仿宋_GB2312" w:cs="Times New Roman"/>
          <w:sz w:val="32"/>
          <w:szCs w:val="32"/>
          <w:u w:val="single"/>
        </w:rPr>
        <w:t>采购合同签订</w:t>
      </w:r>
      <w:r>
        <w:rPr>
          <w:rFonts w:hint="eastAsia" w:ascii="Times New Roman" w:hAnsi="Times New Roman" w:eastAsia="仿宋_GB2312" w:cs="Times New Roman"/>
          <w:sz w:val="32"/>
          <w:szCs w:val="32"/>
          <w:u w:val="single"/>
          <w:lang w:val="en-US" w:eastAsia="zh-CN"/>
        </w:rPr>
        <w:t>/</w:t>
      </w:r>
      <w:r>
        <w:rPr>
          <w:rFonts w:hint="eastAsia" w:ascii="Times New Roman" w:hAnsi="Times New Roman" w:eastAsia="仿宋_GB2312" w:cs="Times New Roman"/>
          <w:sz w:val="32"/>
          <w:szCs w:val="32"/>
          <w:u w:val="single"/>
        </w:rPr>
        <w:t>按照甲方要求将采购活动的资料档案归集成册交予甲方归档后终止</w:t>
      </w:r>
      <w:r>
        <w:rPr>
          <w:rFonts w:hint="eastAsia" w:ascii="Times New Roman" w:hAnsi="Times New Roman" w:eastAsia="仿宋_GB2312" w:cs="Times New Roman"/>
          <w:sz w:val="32"/>
          <w:szCs w:val="32"/>
          <w:u w:val="single"/>
          <w:lang w:eastAsia="zh-CN"/>
        </w:rPr>
        <w:t>）。</w:t>
      </w:r>
    </w:p>
    <w:p>
      <w:pPr>
        <w:adjustRightInd w:val="0"/>
        <w:snapToGrid w:val="0"/>
        <w:spacing w:beforeLines="0" w:beforeAutospacing="0" w:afterLines="0" w:afterAutospacing="0" w:line="560" w:lineRule="exact"/>
        <w:ind w:firstLine="640" w:firstLineChars="200"/>
        <w:jc w:val="both"/>
        <w:outlineLvl w:val="0"/>
        <w:rPr>
          <w:rFonts w:hint="eastAsia" w:ascii="Times New Roman" w:hAnsi="Times New Roman" w:eastAsia="仿宋_GB2312" w:cs="Times New Roman"/>
          <w:sz w:val="32"/>
          <w:szCs w:val="32"/>
          <w:u w:val="single"/>
          <w:lang w:eastAsia="zh-CN"/>
        </w:rPr>
      </w:pPr>
      <w:r>
        <w:rPr>
          <w:rFonts w:hint="eastAsia" w:ascii="Times New Roman" w:hAnsi="Times New Roman" w:eastAsia="仿宋_GB2312" w:cs="Times New Roman"/>
          <w:sz w:val="32"/>
          <w:szCs w:val="32"/>
          <w:u w:val="single"/>
          <w:lang w:eastAsia="zh-CN"/>
        </w:rPr>
        <w:t>（二）委托代理费用向</w:t>
      </w:r>
      <w:r>
        <w:rPr>
          <w:rFonts w:hint="default" w:ascii="Times New Roman" w:hAnsi="Times New Roman" w:eastAsia="仿宋_GB2312" w:cs="Times New Roman"/>
          <w:kern w:val="0"/>
          <w:sz w:val="32"/>
          <w:szCs w:val="32"/>
          <w:lang w:eastAsia="zh-CN"/>
        </w:rPr>
        <w:sym w:font="Wingdings 2" w:char="00A3"/>
      </w:r>
      <w:r>
        <w:rPr>
          <w:rFonts w:hint="eastAsia" w:ascii="Times New Roman" w:hAnsi="Times New Roman" w:eastAsia="仿宋_GB2312" w:cs="Times New Roman"/>
          <w:kern w:val="0"/>
          <w:sz w:val="32"/>
          <w:szCs w:val="32"/>
          <w:lang w:eastAsia="zh-CN"/>
        </w:rPr>
        <w:t>中标</w:t>
      </w:r>
      <w:r>
        <w:rPr>
          <w:rFonts w:hint="eastAsia" w:ascii="Times New Roman" w:hAnsi="Times New Roman" w:eastAsia="仿宋_GB2312" w:cs="Times New Roman"/>
          <w:kern w:val="0"/>
          <w:sz w:val="32"/>
          <w:szCs w:val="32"/>
          <w:lang w:val="en-US" w:eastAsia="zh-CN"/>
        </w:rPr>
        <w:t>/成交供应商</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lang w:eastAsia="zh-CN"/>
        </w:rPr>
        <w:sym w:font="Wingdings 2" w:char="00A3"/>
      </w:r>
      <w:r>
        <w:rPr>
          <w:rFonts w:hint="eastAsia" w:ascii="Times New Roman" w:hAnsi="Times New Roman" w:eastAsia="仿宋_GB2312" w:cs="Times New Roman"/>
          <w:kern w:val="0"/>
          <w:sz w:val="32"/>
          <w:szCs w:val="32"/>
          <w:lang w:eastAsia="zh-CN"/>
        </w:rPr>
        <w:t>采购人</w:t>
      </w:r>
      <w:r>
        <w:rPr>
          <w:rFonts w:hint="eastAsia" w:ascii="Times New Roman" w:hAnsi="Times New Roman" w:eastAsia="仿宋_GB2312" w:cs="Times New Roman"/>
          <w:kern w:val="0"/>
          <w:sz w:val="32"/>
          <w:szCs w:val="32"/>
          <w:lang w:val="en-US" w:eastAsia="zh-CN"/>
        </w:rPr>
        <w:t xml:space="preserve"> 收取，收取方式为：</w:t>
      </w:r>
      <w:r>
        <w:rPr>
          <w:rFonts w:hint="eastAsia" w:ascii="Times New Roman" w:hAnsi="Times New Roman" w:eastAsia="仿宋_GB2312" w:cs="Times New Roman"/>
          <w:sz w:val="32"/>
          <w:szCs w:val="32"/>
          <w:u w:val="single"/>
          <w:lang w:val="en-US" w:eastAsia="zh-CN"/>
        </w:rPr>
        <w:t xml:space="preserve">            ，收取标准为：              。</w:t>
      </w:r>
    </w:p>
    <w:p>
      <w:pPr>
        <w:pStyle w:val="5"/>
        <w:adjustRightInd w:val="0"/>
        <w:snapToGrid w:val="0"/>
        <w:spacing w:beforeLines="0" w:beforeAutospacing="0" w:afterLines="0" w:afterAutospacing="0" w:line="560" w:lineRule="exact"/>
        <w:ind w:firstLine="640" w:firstLineChars="200"/>
        <w:jc w:val="both"/>
        <w:rPr>
          <w:rFonts w:hint="eastAsia" w:ascii="Times New Roman" w:hAnsi="Times New Roman" w:eastAsia="仿宋_GB2312" w:cs="Times New Roman"/>
          <w:kern w:val="2"/>
          <w:sz w:val="32"/>
          <w:szCs w:val="32"/>
          <w:u w:val="single"/>
          <w:lang w:val="en-US" w:eastAsia="zh-CN"/>
        </w:rPr>
      </w:pPr>
      <w:r>
        <w:rPr>
          <w:rFonts w:hint="eastAsia" w:ascii="Times New Roman" w:hAnsi="Times New Roman" w:eastAsia="仿宋_GB2312" w:cs="Times New Roman"/>
          <w:kern w:val="2"/>
          <w:sz w:val="32"/>
          <w:szCs w:val="32"/>
          <w:u w:val="single"/>
          <w:lang w:eastAsia="zh-CN"/>
        </w:rPr>
        <w:t>（三）</w:t>
      </w:r>
      <w:r>
        <w:rPr>
          <w:rFonts w:hint="eastAsia" w:ascii="Times New Roman" w:hAnsi="Times New Roman" w:eastAsia="仿宋_GB2312" w:cs="Times New Roman"/>
          <w:kern w:val="2"/>
          <w:sz w:val="32"/>
          <w:szCs w:val="32"/>
          <w:u w:val="single"/>
          <w:lang w:val="en-US" w:eastAsia="zh-CN"/>
        </w:rPr>
        <w:t xml:space="preserve">             （其他事项）。</w:t>
      </w:r>
    </w:p>
    <w:p>
      <w:pPr>
        <w:pStyle w:val="5"/>
        <w:adjustRightInd w:val="0"/>
        <w:snapToGrid w:val="0"/>
        <w:spacing w:beforeLines="0" w:beforeAutospacing="0" w:afterLines="0" w:afterAutospacing="0" w:line="560" w:lineRule="exact"/>
        <w:ind w:firstLine="640" w:firstLineChars="200"/>
        <w:jc w:val="both"/>
        <w:outlineLvl w:val="0"/>
        <w:rPr>
          <w:rFonts w:hint="default" w:ascii="Times New Roman" w:hAnsi="Times New Roman" w:eastAsia="仿宋_GB2312" w:cs="Times New Roman"/>
          <w:i/>
          <w:iCs/>
          <w:sz w:val="32"/>
          <w:szCs w:val="32"/>
          <w:lang w:eastAsia="zh-CN"/>
        </w:rPr>
      </w:pPr>
      <w:r>
        <w:rPr>
          <w:rFonts w:hint="eastAsia" w:ascii="黑体" w:hAnsi="黑体" w:eastAsia="黑体" w:cs="黑体"/>
          <w:sz w:val="32"/>
          <w:szCs w:val="32"/>
          <w:lang w:eastAsia="zh-CN"/>
        </w:rPr>
        <w:t>四</w:t>
      </w:r>
      <w:r>
        <w:rPr>
          <w:rFonts w:hint="eastAsia" w:ascii="黑体" w:hAnsi="黑体" w:eastAsia="黑体" w:cs="黑体"/>
          <w:sz w:val="32"/>
          <w:szCs w:val="32"/>
        </w:rPr>
        <w:t>、双方的权利义务</w:t>
      </w:r>
      <w:r>
        <w:rPr>
          <w:rFonts w:hint="default" w:ascii="Times New Roman" w:hAnsi="Times New Roman" w:eastAsia="仿宋_GB2312" w:cs="Times New Roman"/>
          <w:b/>
          <w:bCs/>
          <w:i/>
          <w:iCs/>
          <w:sz w:val="32"/>
          <w:szCs w:val="32"/>
          <w:lang w:eastAsia="zh-CN"/>
        </w:rPr>
        <w:t>（</w:t>
      </w:r>
      <w:r>
        <w:rPr>
          <w:rFonts w:hint="eastAsia" w:ascii="Times New Roman" w:hAnsi="Times New Roman" w:eastAsia="仿宋_GB2312" w:cs="Times New Roman"/>
          <w:b/>
          <w:bCs/>
          <w:i/>
          <w:iCs/>
          <w:sz w:val="32"/>
          <w:szCs w:val="32"/>
          <w:lang w:eastAsia="zh-CN"/>
        </w:rPr>
        <w:t>根据需要</w:t>
      </w:r>
      <w:r>
        <w:rPr>
          <w:rFonts w:hint="default" w:ascii="Times New Roman" w:hAnsi="Times New Roman" w:eastAsia="仿宋_GB2312" w:cs="Times New Roman"/>
          <w:b/>
          <w:bCs/>
          <w:i/>
          <w:iCs/>
          <w:sz w:val="32"/>
          <w:szCs w:val="32"/>
          <w:lang w:eastAsia="zh-CN"/>
        </w:rPr>
        <w:t>自行调整）</w:t>
      </w:r>
    </w:p>
    <w:p>
      <w:pPr>
        <w:pStyle w:val="5"/>
        <w:adjustRightInd w:val="0"/>
        <w:snapToGrid w:val="0"/>
        <w:spacing w:beforeLines="0" w:beforeAutospacing="0" w:afterLines="0" w:afterAutospacing="0" w:line="560" w:lineRule="exact"/>
        <w:ind w:firstLine="642" w:firstLineChars="200"/>
        <w:jc w:val="both"/>
        <w:outlineLvl w:val="1"/>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（一）甲方的权利和义务</w:t>
      </w:r>
    </w:p>
    <w:p>
      <w:pPr>
        <w:pStyle w:val="5"/>
        <w:adjustRightInd w:val="0"/>
        <w:snapToGrid w:val="0"/>
        <w:spacing w:beforeLines="0" w:beforeAutospacing="0" w:afterLines="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甲方指定</w:t>
      </w:r>
      <w:r>
        <w:rPr>
          <w:rFonts w:hint="eastAsia" w:ascii="Times New Roman" w:hAnsi="Times New Roman" w:eastAsia="仿宋_GB2312" w:cs="Times New Roman"/>
          <w:sz w:val="32"/>
          <w:szCs w:val="32"/>
          <w:u w:val="single"/>
          <w:lang w:val="en-US" w:eastAsia="zh-CN"/>
        </w:rPr>
        <w:t xml:space="preserve">          为该项目采购需求负责人，代表甲方在授权范围内处理委托采购过程中的有关事宜。</w:t>
      </w:r>
    </w:p>
    <w:p>
      <w:pPr>
        <w:pStyle w:val="5"/>
        <w:adjustRightInd w:val="0"/>
        <w:snapToGrid w:val="0"/>
        <w:spacing w:beforeLines="0" w:beforeAutospacing="0" w:afterLines="0" w:afterAutospacing="0" w:line="56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2.甲方应在本协议签订之日起</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lang w:val="en-US" w:eastAsia="zh-CN"/>
        </w:rPr>
        <w:t>个工作日内向乙方提供以下资料：</w:t>
      </w:r>
    </w:p>
    <w:p>
      <w:pPr>
        <w:pStyle w:val="5"/>
        <w:adjustRightInd w:val="0"/>
        <w:snapToGrid w:val="0"/>
        <w:spacing w:beforeLines="0" w:beforeAutospacing="0" w:afterLines="0" w:afterAutospacing="0" w:line="56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（1）政府采购计划；</w:t>
      </w:r>
    </w:p>
    <w:p>
      <w:pPr>
        <w:pStyle w:val="5"/>
        <w:adjustRightInd w:val="0"/>
        <w:snapToGrid w:val="0"/>
        <w:spacing w:beforeLines="0" w:beforeAutospacing="0" w:afterLines="0" w:afterAutospacing="0" w:line="56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（2）采购项目技术、商务要求、进口审批、采购方式变更审批、</w:t>
      </w:r>
      <w:r>
        <w:rPr>
          <w:rFonts w:hint="eastAsia" w:ascii="Times New Roman" w:hAnsi="Times New Roman" w:eastAsia="仿宋_GB2312" w:cs="Times New Roman"/>
          <w:sz w:val="32"/>
          <w:szCs w:val="32"/>
          <w:u w:val="single"/>
          <w:lang w:val="en-US" w:eastAsia="zh-CN"/>
        </w:rPr>
        <w:t xml:space="preserve">          等资料；</w:t>
      </w:r>
    </w:p>
    <w:p>
      <w:pPr>
        <w:pStyle w:val="5"/>
        <w:adjustRightInd w:val="0"/>
        <w:snapToGrid w:val="0"/>
        <w:spacing w:beforeLines="0" w:beforeAutospacing="0" w:afterLines="0" w:afterAutospacing="0" w:line="560" w:lineRule="exact"/>
        <w:ind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）办理委托采购事项所需要的其他资料。</w:t>
      </w:r>
    </w:p>
    <w:p>
      <w:pPr>
        <w:pStyle w:val="5"/>
        <w:adjustRightInd w:val="0"/>
        <w:snapToGrid w:val="0"/>
        <w:spacing w:beforeLines="0" w:beforeAutospacing="0" w:afterLines="0" w:afterAutospacing="0" w:line="560" w:lineRule="exact"/>
        <w:ind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3.甲方应当</w:t>
      </w:r>
      <w:r>
        <w:rPr>
          <w:rFonts w:hint="default" w:ascii="Times New Roman" w:hAnsi="Times New Roman" w:eastAsia="仿宋_GB2312" w:cs="Times New Roman"/>
          <w:sz w:val="32"/>
          <w:szCs w:val="32"/>
        </w:rPr>
        <w:t>严格执行</w:t>
      </w:r>
      <w:r>
        <w:rPr>
          <w:rFonts w:hint="eastAsia" w:ascii="Times New Roman" w:hAnsi="Times New Roman" w:eastAsia="仿宋_GB2312" w:cs="Times New Roman"/>
          <w:sz w:val="32"/>
          <w:szCs w:val="32"/>
          <w:lang w:eastAsia="zh-CN"/>
        </w:rPr>
        <w:t>保护环境、扶持不发达地区和少数民族地区、促进中小企业发展等</w:t>
      </w:r>
      <w:r>
        <w:rPr>
          <w:rFonts w:hint="default" w:ascii="Times New Roman" w:hAnsi="Times New Roman" w:eastAsia="仿宋_GB2312" w:cs="Times New Roman"/>
          <w:sz w:val="32"/>
          <w:szCs w:val="32"/>
        </w:rPr>
        <w:t>政府采购政策</w:t>
      </w:r>
      <w:r>
        <w:rPr>
          <w:rFonts w:hint="eastAsia" w:ascii="Times New Roman" w:hAnsi="Times New Roman" w:eastAsia="仿宋_GB2312" w:cs="Times New Roman"/>
          <w:sz w:val="32"/>
          <w:szCs w:val="32"/>
          <w:lang w:eastAsia="zh-CN"/>
        </w:rPr>
        <w:t>。</w:t>
      </w:r>
    </w:p>
    <w:p>
      <w:pPr>
        <w:pStyle w:val="5"/>
        <w:adjustRightInd w:val="0"/>
        <w:snapToGrid w:val="0"/>
        <w:spacing w:beforeLines="0" w:beforeAutospacing="0" w:afterLines="0" w:afterAutospacing="0" w:line="56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甲方有权就委托的项目提出合法、合理的要求，不得要求乙方在采购文件中设置不合理条件限制或排斥潜在供应商，不得提出含有倾向性或者排斥潜在供应商的要求，不得指定供应商或者指定产品品牌、型号，不得以任何方式向乙方和评审专家指定或暗示中标（成交）供应商，不得非法干预、影响政府采购评审过程和结果。</w:t>
      </w:r>
    </w:p>
    <w:p>
      <w:pPr>
        <w:pStyle w:val="5"/>
        <w:adjustRightInd w:val="0"/>
        <w:snapToGrid w:val="0"/>
        <w:spacing w:beforeLines="0" w:beforeAutospacing="0" w:afterLines="0" w:afterAutospacing="0" w:line="56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5.甲方配合乙方做好采购文件的编制、确认、澄清和修改工作，并对采购文件、采购公告、更正公告等予以审核并确认。</w:t>
      </w:r>
    </w:p>
    <w:p>
      <w:pPr>
        <w:pStyle w:val="5"/>
        <w:adjustRightInd w:val="0"/>
        <w:snapToGrid w:val="0"/>
        <w:spacing w:beforeLines="0" w:beforeAutospacing="0" w:afterLines="0" w:afterAutospacing="0" w:line="56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6.甲方应委派</w:t>
      </w:r>
      <w:r>
        <w:rPr>
          <w:rFonts w:hint="eastAsia" w:ascii="Times New Roman" w:hAnsi="Times New Roman" w:eastAsia="仿宋_GB2312" w:cs="Times New Roman"/>
          <w:sz w:val="32"/>
          <w:szCs w:val="32"/>
          <w:u w:val="none"/>
          <w:lang w:val="en-US" w:eastAsia="zh-CN"/>
        </w:rPr>
        <w:t>采购人代表参与评审活动，并出具《采购人代表授权函》。</w:t>
      </w:r>
      <w:r>
        <w:rPr>
          <w:rFonts w:hint="default" w:ascii="Times New Roman" w:hAnsi="Times New Roman" w:eastAsia="仿宋_GB2312" w:cs="Times New Roman"/>
          <w:sz w:val="32"/>
          <w:szCs w:val="32"/>
          <w:lang w:eastAsia="zh-CN"/>
        </w:rPr>
        <w:t>除授权</w:t>
      </w:r>
      <w:r>
        <w:rPr>
          <w:rFonts w:hint="eastAsia" w:ascii="Times New Roman" w:hAnsi="Times New Roman" w:eastAsia="仿宋_GB2312" w:cs="Times New Roman"/>
          <w:sz w:val="32"/>
          <w:szCs w:val="32"/>
          <w:lang w:eastAsia="zh-CN"/>
        </w:rPr>
        <w:t>采购人</w:t>
      </w:r>
      <w:r>
        <w:rPr>
          <w:rFonts w:hint="default" w:ascii="Times New Roman" w:hAnsi="Times New Roman" w:eastAsia="仿宋_GB2312" w:cs="Times New Roman"/>
          <w:sz w:val="32"/>
          <w:szCs w:val="32"/>
          <w:lang w:eastAsia="zh-CN"/>
        </w:rPr>
        <w:t>代表外，甲方</w:t>
      </w:r>
      <w:r>
        <w:rPr>
          <w:rFonts w:hint="eastAsia" w:ascii="Times New Roman" w:hAnsi="Times New Roman" w:eastAsia="仿宋_GB2312" w:cs="Times New Roman"/>
          <w:sz w:val="32"/>
          <w:szCs w:val="32"/>
          <w:lang w:eastAsia="zh-CN"/>
        </w:rPr>
        <w:t>还</w:t>
      </w:r>
      <w:r>
        <w:rPr>
          <w:rFonts w:hint="default" w:ascii="Times New Roman" w:hAnsi="Times New Roman" w:eastAsia="仿宋_GB2312" w:cs="Times New Roman"/>
          <w:sz w:val="32"/>
          <w:szCs w:val="32"/>
          <w:lang w:eastAsia="zh-CN"/>
        </w:rPr>
        <w:t>可以</w:t>
      </w:r>
      <w:r>
        <w:rPr>
          <w:rFonts w:hint="eastAsia" w:ascii="Times New Roman" w:hAnsi="Times New Roman" w:eastAsia="仿宋_GB2312" w:cs="Times New Roman"/>
          <w:sz w:val="32"/>
          <w:szCs w:val="32"/>
          <w:u w:val="none"/>
          <w:lang w:val="en-US" w:eastAsia="zh-CN"/>
        </w:rPr>
        <w:t>委派监督人员（</w:t>
      </w:r>
      <w:r>
        <w:rPr>
          <w:rFonts w:hint="default" w:ascii="Times New Roman" w:hAnsi="Times New Roman" w:eastAsia="仿宋_GB2312" w:cs="Times New Roman"/>
          <w:sz w:val="32"/>
          <w:szCs w:val="32"/>
          <w:lang w:eastAsia="zh-CN"/>
        </w:rPr>
        <w:t>不得超过</w:t>
      </w:r>
      <w:r>
        <w:rPr>
          <w:rFonts w:hint="default" w:ascii="Times New Roman" w:hAnsi="Times New Roman" w:eastAsia="仿宋_GB2312" w:cs="Times New Roman"/>
          <w:sz w:val="32"/>
          <w:szCs w:val="32"/>
          <w:lang w:val="en-US" w:eastAsia="zh-CN"/>
        </w:rPr>
        <w:t>2人</w:t>
      </w:r>
      <w:r>
        <w:rPr>
          <w:rFonts w:hint="eastAsia" w:ascii="Times New Roman" w:hAnsi="Times New Roman" w:eastAsia="仿宋_GB2312" w:cs="Times New Roman"/>
          <w:sz w:val="32"/>
          <w:szCs w:val="32"/>
          <w:u w:val="none"/>
          <w:lang w:val="en-US" w:eastAsia="zh-CN"/>
        </w:rPr>
        <w:t>）、开标、资格审核人员等。</w:t>
      </w:r>
    </w:p>
    <w:p>
      <w:pPr>
        <w:pStyle w:val="5"/>
        <w:adjustRightInd w:val="0"/>
        <w:snapToGrid w:val="0"/>
        <w:spacing w:beforeLines="0" w:beforeAutospacing="0" w:afterLines="0" w:afterAutospacing="0" w:line="560" w:lineRule="exact"/>
        <w:ind w:firstLine="640" w:firstLineChars="200"/>
        <w:jc w:val="both"/>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7.甲方</w:t>
      </w:r>
      <w:r>
        <w:rPr>
          <w:rFonts w:hint="default" w:ascii="Times New Roman" w:hAnsi="Times New Roman" w:eastAsia="仿宋_GB2312" w:cs="Times New Roman"/>
          <w:sz w:val="32"/>
          <w:szCs w:val="32"/>
        </w:rPr>
        <w:t>应确保本项目资金来源合法，并对其预算真实性负责，达到采购限额标准以上的项目已至财政部门完成政府采购实施计划备案工作。</w:t>
      </w:r>
    </w:p>
    <w:p>
      <w:pPr>
        <w:pStyle w:val="5"/>
        <w:adjustRightInd w:val="0"/>
        <w:snapToGrid w:val="0"/>
        <w:spacing w:beforeLines="0" w:beforeAutospacing="0" w:afterLines="0" w:afterAutospacing="0" w:line="56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甲方应对政府采购项目中涉及的评审内容（依法应公开的除外）、商业秘密负有保密义务，不得将可能影响采购项目公平、公正性的信息透露给利害关系人（配合监管部门等政府部门监督检查、调查除外）。</w:t>
      </w:r>
    </w:p>
    <w:p>
      <w:pPr>
        <w:pStyle w:val="5"/>
        <w:adjustRightInd w:val="0"/>
        <w:snapToGrid w:val="0"/>
        <w:spacing w:beforeLines="0" w:beforeAutospacing="0" w:afterLines="0" w:afterAutospacing="0" w:line="560" w:lineRule="exact"/>
        <w:ind w:firstLine="640" w:firstLineChars="200"/>
        <w:jc w:val="both"/>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甲方应当自收到乙方提交的评审报告之日起5个工作日内在评审报告推荐的中标（成交）候选人中按顺序确定中标（成交）供应商，无法定情形逾期确认的，法律后果由甲方自行承担；</w:t>
      </w:r>
      <w:r>
        <w:rPr>
          <w:rFonts w:hint="default" w:ascii="Times New Roman" w:hAnsi="Times New Roman" w:eastAsia="仿宋_GB2312" w:cs="Times New Roman"/>
          <w:b w:val="0"/>
          <w:bCs w:val="0"/>
          <w:sz w:val="32"/>
          <w:szCs w:val="32"/>
        </w:rPr>
        <w:t>如果</w:t>
      </w:r>
      <w:r>
        <w:rPr>
          <w:rFonts w:hint="default" w:ascii="Times New Roman" w:hAnsi="Times New Roman" w:eastAsia="仿宋_GB2312" w:cs="Times New Roman"/>
          <w:sz w:val="32"/>
          <w:szCs w:val="32"/>
        </w:rPr>
        <w:t>授权</w:t>
      </w:r>
      <w:r>
        <w:rPr>
          <w:rFonts w:hint="default" w:ascii="Times New Roman" w:hAnsi="Times New Roman" w:eastAsia="仿宋_GB2312" w:cs="Times New Roman"/>
          <w:sz w:val="32"/>
          <w:szCs w:val="32"/>
          <w:lang w:eastAsia="zh-CN"/>
        </w:rPr>
        <w:t>评审</w:t>
      </w:r>
      <w:r>
        <w:rPr>
          <w:rFonts w:hint="default" w:ascii="Times New Roman" w:hAnsi="Times New Roman" w:eastAsia="仿宋_GB2312" w:cs="Times New Roman"/>
          <w:sz w:val="32"/>
          <w:szCs w:val="32"/>
        </w:rPr>
        <w:t>委员会（或谈判小组、询价小组、磋商小组）按照采购文件要求确定中标（成交）供应商的，须在采购文件中予以明确或者出具专项授权委托书。</w:t>
      </w:r>
    </w:p>
    <w:p>
      <w:pPr>
        <w:pStyle w:val="5"/>
        <w:adjustRightInd w:val="0"/>
        <w:snapToGrid w:val="0"/>
        <w:spacing w:beforeLines="0" w:beforeAutospacing="0" w:afterLines="0" w:afterAutospacing="0" w:line="560" w:lineRule="exact"/>
        <w:ind w:firstLine="640" w:firstLineChars="200"/>
        <w:jc w:val="both"/>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1</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甲方应在中标（成交）通知书发出后</w:t>
      </w:r>
      <w:r>
        <w:rPr>
          <w:rFonts w:hint="eastAsia" w:ascii="Times New Roman" w:hAnsi="Times New Roman" w:eastAsia="仿宋_GB2312" w:cs="Times New Roman"/>
          <w:sz w:val="32"/>
          <w:szCs w:val="32"/>
          <w:lang w:val="en-US" w:eastAsia="zh-CN"/>
        </w:rPr>
        <w:t>30日</w:t>
      </w:r>
      <w:r>
        <w:rPr>
          <w:rFonts w:hint="default" w:ascii="Times New Roman" w:hAnsi="Times New Roman" w:eastAsia="仿宋_GB2312" w:cs="Times New Roman"/>
          <w:sz w:val="32"/>
          <w:szCs w:val="32"/>
        </w:rPr>
        <w:t>内与中标（成交）供应商签订政府采购合同</w:t>
      </w:r>
      <w:r>
        <w:rPr>
          <w:rFonts w:hint="eastAsia" w:ascii="Times New Roman" w:hAnsi="Times New Roman" w:eastAsia="仿宋_GB2312" w:cs="Times New Roman"/>
          <w:sz w:val="32"/>
          <w:szCs w:val="32"/>
          <w:lang w:eastAsia="zh-CN"/>
        </w:rPr>
        <w:t>（除不可抗力外）</w:t>
      </w:r>
      <w:r>
        <w:rPr>
          <w:rFonts w:hint="default" w:ascii="Times New Roman" w:hAnsi="Times New Roman" w:eastAsia="仿宋_GB2312" w:cs="Times New Roman"/>
          <w:sz w:val="32"/>
          <w:szCs w:val="32"/>
        </w:rPr>
        <w:t>，不得擅自变更、中止或者终止合同；</w:t>
      </w:r>
      <w:r>
        <w:rPr>
          <w:rFonts w:hint="eastAsia" w:ascii="Times New Roman" w:hAnsi="Times New Roman" w:eastAsia="仿宋_GB2312" w:cs="Times New Roman"/>
          <w:sz w:val="32"/>
          <w:szCs w:val="32"/>
          <w:lang w:eastAsia="zh-CN"/>
        </w:rPr>
        <w:t>甲方应</w:t>
      </w:r>
      <w:r>
        <w:rPr>
          <w:rFonts w:hint="default" w:ascii="Times New Roman" w:hAnsi="Times New Roman" w:eastAsia="仿宋_GB2312" w:cs="Times New Roman"/>
          <w:sz w:val="32"/>
          <w:szCs w:val="32"/>
        </w:rPr>
        <w:t>按照合同约定和验收情况向中标（成交）供应商及时支付合同价款，不得收取没有法律法规依据的保证金，不得以法定代表人或者主要负责人变更，履行内部付款流程，或者在合同未作约定的情况下以等待竣工验收批复、决算审计等为由，拒绝或者迟延支付中小企业款项</w:t>
      </w:r>
      <w:r>
        <w:rPr>
          <w:rFonts w:hint="eastAsia" w:ascii="Times New Roman" w:hAnsi="Times New Roman" w:eastAsia="仿宋_GB2312" w:cs="Times New Roman"/>
          <w:sz w:val="32"/>
          <w:szCs w:val="32"/>
          <w:lang w:eastAsia="zh-CN"/>
        </w:rPr>
        <w:t>；甲方应及时进行</w:t>
      </w:r>
      <w:r>
        <w:rPr>
          <w:rFonts w:hint="default" w:ascii="Times New Roman" w:hAnsi="Times New Roman" w:eastAsia="仿宋_GB2312" w:cs="Times New Roman"/>
          <w:sz w:val="32"/>
          <w:szCs w:val="32"/>
        </w:rPr>
        <w:t>项目验收并公布验收结果。</w:t>
      </w:r>
    </w:p>
    <w:p>
      <w:pPr>
        <w:pStyle w:val="5"/>
        <w:adjustRightInd w:val="0"/>
        <w:snapToGrid w:val="0"/>
        <w:spacing w:beforeLines="0" w:beforeAutospacing="0" w:afterLines="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1</w:t>
      </w:r>
      <w:r>
        <w:rPr>
          <w:rFonts w:hint="default" w:ascii="Times New Roman" w:hAnsi="Times New Roman" w:eastAsia="仿宋_GB2312" w:cs="Times New Roman"/>
          <w:sz w:val="32"/>
          <w:szCs w:val="32"/>
        </w:rPr>
        <w:t>.甲方负责供应商</w:t>
      </w:r>
      <w:r>
        <w:rPr>
          <w:rFonts w:hint="default" w:ascii="Times New Roman" w:hAnsi="Times New Roman" w:eastAsia="仿宋_GB2312" w:cs="Times New Roman"/>
          <w:sz w:val="32"/>
          <w:szCs w:val="32"/>
        </w:rPr>
        <w:t>针对</w:t>
      </w:r>
      <w:r>
        <w:rPr>
          <w:rFonts w:hint="default" w:ascii="Times New Roman" w:hAnsi="Times New Roman" w:eastAsia="仿宋_GB2312" w:cs="Times New Roman"/>
          <w:sz w:val="32"/>
          <w:szCs w:val="32"/>
        </w:rPr>
        <w:t>采购文件、采购过程和采购结果等提出的质疑，在法定时限内向乙方提供书面说明或以书面形式答复质疑供应商、通知其他相关供应商；对乙方提交的采购文件或询问、质疑答复等材料及时完成法律审核和书面确认。</w:t>
      </w:r>
    </w:p>
    <w:p>
      <w:pPr>
        <w:pStyle w:val="5"/>
        <w:adjustRightInd w:val="0"/>
        <w:snapToGrid w:val="0"/>
        <w:spacing w:beforeLines="0" w:beforeAutospacing="0" w:afterLines="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2</w:t>
      </w:r>
      <w:r>
        <w:rPr>
          <w:rFonts w:hint="default" w:ascii="Times New Roman" w:hAnsi="Times New Roman" w:eastAsia="仿宋_GB2312" w:cs="Times New Roman"/>
          <w:sz w:val="32"/>
          <w:szCs w:val="32"/>
        </w:rPr>
        <w:t>.根据需要协助乙方组织供应商踏勘采购项目的现场或召开答疑会。</w:t>
      </w:r>
    </w:p>
    <w:p>
      <w:pPr>
        <w:pStyle w:val="5"/>
        <w:adjustRightInd w:val="0"/>
        <w:snapToGrid w:val="0"/>
        <w:spacing w:beforeLines="0" w:beforeAutospacing="0" w:afterLines="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3</w:t>
      </w:r>
      <w:r>
        <w:rPr>
          <w:rFonts w:hint="default" w:ascii="Times New Roman" w:hAnsi="Times New Roman" w:eastAsia="仿宋_GB2312" w:cs="Times New Roman"/>
          <w:sz w:val="32"/>
          <w:szCs w:val="32"/>
        </w:rPr>
        <w:t>.甲方应确保乙方受托组织实施采购的合理期限，有权对乙方受托组织实施采购的相关事项提出询问和进行监督。</w:t>
      </w:r>
    </w:p>
    <w:p>
      <w:pPr>
        <w:pStyle w:val="5"/>
        <w:adjustRightInd w:val="0"/>
        <w:snapToGrid w:val="0"/>
        <w:spacing w:beforeLines="0" w:beforeAutospacing="0" w:afterLines="0" w:afterAutospacing="0" w:line="56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14. </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lang w:val="en-US" w:eastAsia="zh-CN"/>
        </w:rPr>
        <w:t>（其他事项）。</w:t>
      </w:r>
    </w:p>
    <w:p>
      <w:pPr>
        <w:pStyle w:val="5"/>
        <w:adjustRightInd w:val="0"/>
        <w:snapToGrid w:val="0"/>
        <w:spacing w:beforeLines="0" w:beforeAutospacing="0" w:afterLines="0" w:afterAutospacing="0" w:line="560" w:lineRule="exact"/>
        <w:ind w:firstLine="642" w:firstLineChars="200"/>
        <w:jc w:val="both"/>
        <w:outlineLvl w:val="1"/>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（二）乙方的权利和义务</w:t>
      </w:r>
    </w:p>
    <w:p>
      <w:pPr>
        <w:pStyle w:val="5"/>
        <w:adjustRightInd w:val="0"/>
        <w:snapToGrid w:val="0"/>
        <w:spacing w:beforeLines="0" w:beforeAutospacing="0" w:afterLines="0" w:afterAutospacing="0" w:line="56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乙方安排</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lang w:val="en-US" w:eastAsia="zh-CN"/>
        </w:rPr>
        <w:t>名熟悉政府采购法律法规的专职从业人员代理本项目，其中      为项目负责人（联系方式：        ），代表乙方在授权范围内办理受托采购事宜，</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none"/>
          <w:lang w:val="en-US" w:eastAsia="zh-CN"/>
        </w:rPr>
        <w:t>、</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none"/>
          <w:lang w:val="en-US" w:eastAsia="zh-CN"/>
        </w:rPr>
        <w:t>、</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none"/>
          <w:lang w:val="en-US" w:eastAsia="zh-CN"/>
        </w:rPr>
        <w:t>、</w:t>
      </w:r>
      <w:r>
        <w:rPr>
          <w:rFonts w:hint="eastAsia" w:ascii="Times New Roman" w:hAnsi="Times New Roman" w:eastAsia="仿宋_GB2312" w:cs="Times New Roman"/>
          <w:sz w:val="32"/>
          <w:szCs w:val="32"/>
          <w:u w:val="single"/>
          <w:lang w:val="en-US" w:eastAsia="zh-CN"/>
        </w:rPr>
        <w:t xml:space="preserve">     为项目成员。</w:t>
      </w:r>
    </w:p>
    <w:p>
      <w:pPr>
        <w:pStyle w:val="5"/>
        <w:adjustRightInd w:val="0"/>
        <w:snapToGrid w:val="0"/>
        <w:spacing w:beforeLines="0" w:beforeAutospacing="0" w:afterLines="0" w:afterAutospacing="0" w:line="560" w:lineRule="exact"/>
        <w:ind w:firstLine="640" w:firstLineChars="200"/>
        <w:jc w:val="both"/>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2.乙方</w:t>
      </w:r>
      <w:r>
        <w:rPr>
          <w:rFonts w:hint="default" w:ascii="Times New Roman" w:hAnsi="Times New Roman" w:eastAsia="仿宋_GB2312" w:cs="Times New Roman"/>
          <w:sz w:val="32"/>
          <w:szCs w:val="32"/>
        </w:rPr>
        <w:t>按政府采购的相关法律法规规定以及上述委托事项有关内容和要求，组织实施政府采购，履行相应职责</w:t>
      </w:r>
      <w:r>
        <w:rPr>
          <w:rFonts w:hint="eastAsia" w:ascii="Times New Roman" w:hAnsi="Times New Roman" w:eastAsia="仿宋_GB2312" w:cs="Times New Roman"/>
          <w:sz w:val="32"/>
          <w:szCs w:val="32"/>
          <w:lang w:eastAsia="zh-CN"/>
        </w:rPr>
        <w:t>，并及时</w:t>
      </w:r>
      <w:r>
        <w:rPr>
          <w:rFonts w:hint="default" w:ascii="Times New Roman" w:hAnsi="Times New Roman" w:eastAsia="仿宋_GB2312" w:cs="Times New Roman"/>
          <w:sz w:val="32"/>
          <w:szCs w:val="32"/>
        </w:rPr>
        <w:t>向甲方通报采购项目进度情况及相关信息。</w:t>
      </w:r>
    </w:p>
    <w:p>
      <w:pPr>
        <w:pStyle w:val="5"/>
        <w:adjustRightInd w:val="0"/>
        <w:snapToGrid w:val="0"/>
        <w:spacing w:beforeLines="0" w:beforeAutospacing="0" w:afterLines="0" w:afterAutospacing="0" w:line="560" w:lineRule="exact"/>
        <w:ind w:firstLine="640" w:firstLineChars="200"/>
        <w:jc w:val="both"/>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乙方应</w:t>
      </w:r>
      <w:r>
        <w:rPr>
          <w:rFonts w:hint="default" w:ascii="Times New Roman" w:hAnsi="Times New Roman" w:eastAsia="仿宋_GB2312" w:cs="Times New Roman"/>
          <w:sz w:val="32"/>
          <w:szCs w:val="32"/>
        </w:rPr>
        <w:t>监督和督促本项目从业人员恪守公平、公正和诚实信用原则，遵守廉洁自律和回避制度，向甲方提供优质的服务，保证采购项目顺利实施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自觉接受甲方和有关部门的监督。</w:t>
      </w:r>
    </w:p>
    <w:p>
      <w:pPr>
        <w:pStyle w:val="5"/>
        <w:adjustRightInd w:val="0"/>
        <w:snapToGrid w:val="0"/>
        <w:spacing w:beforeLines="0" w:beforeAutospacing="0" w:afterLines="0" w:afterAutospacing="0" w:line="560" w:lineRule="exact"/>
        <w:ind w:firstLine="640" w:firstLineChars="200"/>
        <w:jc w:val="both"/>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4</w:t>
      </w:r>
      <w:r>
        <w:rPr>
          <w:rFonts w:hint="default" w:ascii="Times New Roman" w:hAnsi="Times New Roman" w:eastAsia="仿宋_GB2312" w:cs="Times New Roman"/>
          <w:sz w:val="32"/>
          <w:szCs w:val="32"/>
        </w:rPr>
        <w:t>.乙方根据甲方提供的所委托采购项目符合法律法规规定的技术、服务等要求编制采购文件</w:t>
      </w:r>
      <w:r>
        <w:rPr>
          <w:rFonts w:hint="eastAsia" w:ascii="Times New Roman" w:hAnsi="Times New Roman" w:eastAsia="仿宋_GB2312" w:cs="Times New Roman"/>
          <w:sz w:val="32"/>
          <w:szCs w:val="32"/>
          <w:lang w:eastAsia="zh-CN"/>
        </w:rPr>
        <w:t>、采购公告</w:t>
      </w:r>
      <w:r>
        <w:rPr>
          <w:rFonts w:hint="default" w:ascii="Times New Roman" w:hAnsi="Times New Roman" w:eastAsia="仿宋_GB2312" w:cs="Times New Roman"/>
          <w:sz w:val="32"/>
          <w:szCs w:val="32"/>
        </w:rPr>
        <w:t>并提交甲方确认。</w:t>
      </w:r>
    </w:p>
    <w:p>
      <w:pPr>
        <w:pStyle w:val="5"/>
        <w:adjustRightInd w:val="0"/>
        <w:snapToGrid w:val="0"/>
        <w:spacing w:beforeLines="0" w:beforeAutospacing="0" w:afterLines="0" w:afterAutospacing="0" w:line="56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乙方发现甲方的采购需求存在以不合理的条件对供应商实行差别待遇、歧视待遇或者其他不符合法律法规规定的内容，或者发现甲方有其他违法行为的，应当建议其改正。甲方据不改正的，乙方应当向同级人民政府财政部门报告，</w:t>
      </w:r>
      <w:r>
        <w:rPr>
          <w:rFonts w:hint="default" w:ascii="Times New Roman" w:hAnsi="Times New Roman" w:eastAsia="仿宋_GB2312" w:cs="Times New Roman"/>
          <w:sz w:val="32"/>
          <w:szCs w:val="32"/>
        </w:rPr>
        <w:t>如无法协商解决，乙方可以终止此协议。</w:t>
      </w:r>
    </w:p>
    <w:p>
      <w:pPr>
        <w:pStyle w:val="5"/>
        <w:adjustRightInd w:val="0"/>
        <w:snapToGrid w:val="0"/>
        <w:spacing w:beforeLines="0" w:beforeAutospacing="0" w:afterLines="0" w:afterAutospacing="0" w:line="560" w:lineRule="exact"/>
        <w:ind w:firstLine="640" w:firstLineChars="200"/>
        <w:jc w:val="both"/>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eastAsia="zh-CN"/>
        </w:rPr>
        <w:t>乙方</w:t>
      </w:r>
      <w:r>
        <w:rPr>
          <w:rFonts w:hint="default" w:ascii="Times New Roman" w:hAnsi="Times New Roman" w:eastAsia="仿宋_GB2312" w:cs="Times New Roman"/>
          <w:sz w:val="32"/>
          <w:szCs w:val="32"/>
        </w:rPr>
        <w:t>提请甲方对采购文件和采购结果的确认</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根据甲方的确认采购结果情况，向中标（成交）</w:t>
      </w:r>
      <w:r>
        <w:rPr>
          <w:rFonts w:hint="eastAsia" w:ascii="Times New Roman" w:hAnsi="Times New Roman" w:eastAsia="仿宋_GB2312" w:cs="Times New Roman"/>
          <w:sz w:val="32"/>
          <w:szCs w:val="32"/>
          <w:lang w:eastAsia="zh-CN"/>
        </w:rPr>
        <w:t>供应商</w:t>
      </w:r>
      <w:r>
        <w:rPr>
          <w:rFonts w:hint="default" w:ascii="Times New Roman" w:hAnsi="Times New Roman" w:eastAsia="仿宋_GB2312" w:cs="Times New Roman"/>
          <w:sz w:val="32"/>
          <w:szCs w:val="32"/>
        </w:rPr>
        <w:t>发出《中标（成交）通知书》和《采购结果通知书》</w:t>
      </w:r>
      <w:r>
        <w:rPr>
          <w:rFonts w:hint="eastAsia" w:ascii="Times New Roman" w:hAnsi="Times New Roman" w:eastAsia="仿宋_GB2312" w:cs="Times New Roman"/>
          <w:sz w:val="32"/>
          <w:szCs w:val="32"/>
          <w:lang w:eastAsia="zh-CN"/>
        </w:rPr>
        <w:t>，及时</w:t>
      </w:r>
      <w:r>
        <w:rPr>
          <w:rFonts w:hint="default" w:ascii="Times New Roman" w:hAnsi="Times New Roman" w:eastAsia="仿宋_GB2312" w:cs="Times New Roman"/>
          <w:sz w:val="32"/>
          <w:szCs w:val="32"/>
        </w:rPr>
        <w:t>将采购文件送采购人存档。</w:t>
      </w:r>
    </w:p>
    <w:p>
      <w:pPr>
        <w:pStyle w:val="5"/>
        <w:adjustRightInd w:val="0"/>
        <w:snapToGrid w:val="0"/>
        <w:spacing w:beforeLines="0" w:beforeAutospacing="0" w:afterLines="0" w:afterAutospacing="0" w:line="560" w:lineRule="exact"/>
        <w:ind w:firstLine="640" w:firstLineChars="200"/>
        <w:jc w:val="both"/>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7</w:t>
      </w:r>
      <w:r>
        <w:rPr>
          <w:rFonts w:hint="default" w:ascii="Times New Roman" w:hAnsi="Times New Roman" w:eastAsia="仿宋_GB2312" w:cs="Times New Roman"/>
          <w:sz w:val="32"/>
          <w:szCs w:val="32"/>
        </w:rPr>
        <w:t>.乙方收到供应商询问、质疑时，应及时书面告知甲方，并按照协议约定依法书面答复质疑人或协助甲方处理质疑。乙方在代理过程中发现有供应商不良行为时，应妥善保管该供应商不良行为的证据，并及时向甲方及相关部门</w:t>
      </w:r>
      <w:r>
        <w:rPr>
          <w:rFonts w:hint="eastAsia" w:ascii="Times New Roman" w:hAnsi="Times New Roman" w:eastAsia="仿宋_GB2312" w:cs="Times New Roman"/>
          <w:sz w:val="32"/>
          <w:szCs w:val="32"/>
          <w:lang w:eastAsia="zh-CN"/>
        </w:rPr>
        <w:t>如实反映情况</w:t>
      </w:r>
      <w:r>
        <w:rPr>
          <w:rFonts w:hint="default" w:ascii="Times New Roman" w:hAnsi="Times New Roman" w:eastAsia="仿宋_GB2312" w:cs="Times New Roman"/>
          <w:sz w:val="32"/>
          <w:szCs w:val="32"/>
        </w:rPr>
        <w:t>。</w:t>
      </w:r>
    </w:p>
    <w:p>
      <w:pPr>
        <w:pStyle w:val="5"/>
        <w:adjustRightInd w:val="0"/>
        <w:snapToGrid w:val="0"/>
        <w:spacing w:beforeLines="0" w:beforeAutospacing="0" w:afterLines="0" w:afterAutospacing="0" w:line="560" w:lineRule="exact"/>
        <w:ind w:firstLine="640" w:firstLineChars="200"/>
        <w:jc w:val="both"/>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8</w:t>
      </w:r>
      <w:r>
        <w:rPr>
          <w:rFonts w:hint="default" w:ascii="Times New Roman" w:hAnsi="Times New Roman" w:eastAsia="仿宋_GB2312" w:cs="Times New Roman"/>
          <w:sz w:val="32"/>
          <w:szCs w:val="32"/>
        </w:rPr>
        <w:t>.乙方应在本协议约定的期限内完成委托事项。如因任何原因导致乙方不能按时完成委托事项，乙方应在原因发生之日起</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日内通知甲方，并采取必要的补救措施。在采购过程中，如因不可抗力、废标和中标或成交供应商放弃中标或成交结果等非乙方责任导致采购活动失败，乙方不承担责任。</w:t>
      </w:r>
    </w:p>
    <w:p>
      <w:pPr>
        <w:pStyle w:val="5"/>
        <w:adjustRightInd w:val="0"/>
        <w:snapToGrid w:val="0"/>
        <w:spacing w:beforeLines="0" w:beforeAutospacing="0" w:afterLines="0" w:afterAutospacing="0" w:line="560" w:lineRule="exact"/>
        <w:ind w:firstLine="640" w:firstLineChars="200"/>
        <w:jc w:val="both"/>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9</w:t>
      </w:r>
      <w:r>
        <w:rPr>
          <w:rFonts w:hint="default" w:ascii="Times New Roman" w:hAnsi="Times New Roman" w:eastAsia="仿宋_GB2312" w:cs="Times New Roman"/>
          <w:sz w:val="32"/>
          <w:szCs w:val="32"/>
        </w:rPr>
        <w:t>.乙方对政府采购项目每项采购活动的采购文件应当妥善保存，不得伪造、变造、隐匿或者销毁。乙方应及时汇总整理采购档案，并做好档案移交手续。乙方如有发生代理机构注销时，应当向甲方移交档案。</w:t>
      </w:r>
    </w:p>
    <w:p>
      <w:pPr>
        <w:pStyle w:val="5"/>
        <w:adjustRightInd w:val="0"/>
        <w:snapToGrid w:val="0"/>
        <w:spacing w:beforeLines="0" w:beforeAutospacing="0" w:afterLines="0" w:afterAutospacing="0" w:line="560" w:lineRule="exact"/>
        <w:ind w:firstLine="640" w:firstLineChars="200"/>
        <w:jc w:val="both"/>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1</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.乙方应对政府采购项目中涉及的评审内容（依法应公开的除外）、商业秘密负有保密义务，不得将可能影响采购项目公平、公正性的信息透露给利害关系人（配合监管部门等政府部门监督检查、调查除外）。</w:t>
      </w:r>
    </w:p>
    <w:p>
      <w:pPr>
        <w:pStyle w:val="3"/>
        <w:spacing w:beforeLines="0" w:afterLines="0" w:line="560" w:lineRule="exact"/>
        <w:ind w:firstLine="560"/>
        <w:rPr>
          <w:rFonts w:hint="default" w:ascii="Times New Roman" w:hAnsi="Times New Roman" w:eastAsia="仿宋_GB2312"/>
          <w:color w:val="000000"/>
          <w:kern w:val="0"/>
          <w:sz w:val="32"/>
          <w:szCs w:val="32"/>
        </w:rPr>
      </w:pPr>
      <w:bookmarkStart w:id="0" w:name="_Hlk121256632"/>
      <w:r>
        <w:rPr>
          <w:rFonts w:hint="eastAsia" w:ascii="Times New Roman" w:hAnsi="Times New Roman" w:eastAsia="仿宋_GB2312" w:cs="Times New Roman"/>
          <w:sz w:val="32"/>
          <w:szCs w:val="32"/>
          <w:lang w:eastAsia="zh-CN"/>
        </w:rPr>
        <w:t>1</w:t>
      </w:r>
      <w:r>
        <w:rPr>
          <w:rFonts w:hint="eastAsia" w:ascii="Times New Roman" w:hAnsi="Times New Roman" w:eastAsia="仿宋_GB2312" w:cs="Times New Roman"/>
          <w:sz w:val="32"/>
          <w:szCs w:val="32"/>
          <w:lang w:val="en-US" w:eastAsia="zh-CN"/>
        </w:rPr>
        <w:t>1</w:t>
      </w:r>
      <w:r>
        <w:rPr>
          <w:rFonts w:hint="default" w:eastAsia="仿宋_GB2312" w:cs="Times New Roman"/>
          <w:sz w:val="32"/>
          <w:szCs w:val="32"/>
        </w:rPr>
        <w:t>.</w:t>
      </w:r>
      <w:r>
        <w:rPr>
          <w:rFonts w:hint="default" w:ascii="Times New Roman" w:hAnsi="Times New Roman" w:eastAsia="仿宋_GB2312"/>
          <w:color w:val="000000"/>
          <w:kern w:val="0"/>
          <w:sz w:val="32"/>
          <w:szCs w:val="32"/>
          <w:lang w:eastAsia="zh-CN"/>
        </w:rPr>
        <w:t>乙方</w:t>
      </w:r>
      <w:r>
        <w:rPr>
          <w:rFonts w:hint="default" w:ascii="Times New Roman" w:hAnsi="Times New Roman" w:eastAsia="仿宋_GB2312"/>
          <w:color w:val="000000"/>
          <w:kern w:val="0"/>
          <w:sz w:val="32"/>
          <w:szCs w:val="32"/>
        </w:rPr>
        <w:t>工作人员不得接受</w:t>
      </w:r>
      <w:r>
        <w:rPr>
          <w:rFonts w:hint="default" w:ascii="Times New Roman" w:hAnsi="Times New Roman" w:eastAsia="仿宋_GB2312"/>
          <w:color w:val="000000"/>
          <w:kern w:val="0"/>
          <w:sz w:val="32"/>
          <w:szCs w:val="32"/>
          <w:lang w:eastAsia="zh-CN"/>
        </w:rPr>
        <w:t>甲方</w:t>
      </w:r>
      <w:r>
        <w:rPr>
          <w:rFonts w:hint="default" w:ascii="Times New Roman" w:hAnsi="Times New Roman" w:eastAsia="仿宋_GB2312"/>
          <w:color w:val="000000"/>
          <w:kern w:val="0"/>
          <w:sz w:val="32"/>
          <w:szCs w:val="32"/>
        </w:rPr>
        <w:t>或者供应商组织的宴请、旅游、娱乐，不得收受礼品、现金、有价证券等，不得向</w:t>
      </w:r>
      <w:r>
        <w:rPr>
          <w:rFonts w:hint="default" w:ascii="Times New Roman" w:hAnsi="Times New Roman" w:eastAsia="仿宋_GB2312"/>
          <w:color w:val="000000"/>
          <w:kern w:val="0"/>
          <w:sz w:val="32"/>
          <w:szCs w:val="32"/>
          <w:lang w:eastAsia="zh-CN"/>
        </w:rPr>
        <w:t>甲方</w:t>
      </w:r>
      <w:r>
        <w:rPr>
          <w:rFonts w:hint="default" w:ascii="Times New Roman" w:hAnsi="Times New Roman" w:eastAsia="仿宋_GB2312"/>
          <w:color w:val="000000"/>
          <w:kern w:val="0"/>
          <w:sz w:val="32"/>
          <w:szCs w:val="32"/>
        </w:rPr>
        <w:t>或者供应商报销应当由个人承担的费用。</w:t>
      </w:r>
    </w:p>
    <w:p>
      <w:pPr>
        <w:spacing w:beforeLines="0" w:afterLines="0"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color w:val="000000"/>
          <w:kern w:val="0"/>
          <w:sz w:val="32"/>
          <w:szCs w:val="32"/>
          <w:lang w:eastAsia="zh-CN"/>
        </w:rPr>
        <w:t>1</w:t>
      </w:r>
      <w:r>
        <w:rPr>
          <w:rFonts w:hint="eastAsia" w:ascii="Times New Roman" w:hAnsi="Times New Roman" w:eastAsia="仿宋_GB2312" w:cs="Times New Roman"/>
          <w:color w:val="000000"/>
          <w:kern w:val="0"/>
          <w:sz w:val="32"/>
          <w:szCs w:val="32"/>
          <w:lang w:val="en-US" w:eastAsia="zh-CN"/>
        </w:rPr>
        <w:t>2</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sz w:val="32"/>
          <w:szCs w:val="32"/>
        </w:rPr>
        <w:t>与本项目采购活动相关的其他事项。</w:t>
      </w:r>
    </w:p>
    <w:p>
      <w:pPr>
        <w:pStyle w:val="5"/>
        <w:adjustRightInd w:val="0"/>
        <w:snapToGrid w:val="0"/>
        <w:spacing w:beforeLines="0" w:beforeAutospacing="0" w:afterLines="0" w:afterAutospacing="0"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13 </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lang w:val="en-US" w:eastAsia="zh-CN"/>
        </w:rPr>
        <w:t>（其他事项）。</w:t>
      </w:r>
    </w:p>
    <w:bookmarkEnd w:id="0"/>
    <w:p>
      <w:pPr>
        <w:pStyle w:val="5"/>
        <w:adjustRightInd w:val="0"/>
        <w:snapToGrid w:val="0"/>
        <w:spacing w:beforeLines="0" w:beforeAutospacing="0" w:afterLines="0" w:afterAutospacing="0" w:line="560" w:lineRule="exact"/>
        <w:ind w:firstLine="640" w:firstLineChars="200"/>
        <w:jc w:val="both"/>
        <w:outlineLvl w:val="0"/>
        <w:rPr>
          <w:rFonts w:hint="default" w:ascii="Times New Roman" w:hAnsi="Times New Roman" w:eastAsia="仿宋_GB2312" w:cs="Times New Roman"/>
          <w:i/>
          <w:iCs/>
          <w:sz w:val="32"/>
          <w:szCs w:val="32"/>
          <w:lang w:eastAsia="zh-CN"/>
        </w:rPr>
      </w:pPr>
      <w:r>
        <w:rPr>
          <w:rFonts w:hint="eastAsia" w:ascii="黑体" w:hAnsi="黑体" w:eastAsia="黑体" w:cs="黑体"/>
          <w:b w:val="0"/>
          <w:bCs w:val="0"/>
          <w:sz w:val="32"/>
          <w:szCs w:val="32"/>
          <w:lang w:eastAsia="zh-CN"/>
        </w:rPr>
        <w:t>五</w:t>
      </w:r>
      <w:r>
        <w:rPr>
          <w:rFonts w:hint="eastAsia" w:ascii="黑体" w:hAnsi="黑体" w:eastAsia="黑体" w:cs="黑体"/>
          <w:sz w:val="32"/>
          <w:szCs w:val="32"/>
        </w:rPr>
        <w:t>、不可抗力因素</w:t>
      </w:r>
      <w:r>
        <w:rPr>
          <w:rFonts w:hint="default" w:ascii="Times New Roman" w:hAnsi="Times New Roman" w:eastAsia="仿宋_GB2312" w:cs="Times New Roman"/>
          <w:b/>
          <w:bCs/>
          <w:i/>
          <w:iCs/>
          <w:sz w:val="32"/>
          <w:szCs w:val="32"/>
          <w:lang w:eastAsia="zh-CN"/>
        </w:rPr>
        <w:t>（</w:t>
      </w:r>
      <w:r>
        <w:rPr>
          <w:rFonts w:hint="eastAsia" w:ascii="Times New Roman" w:hAnsi="Times New Roman" w:eastAsia="仿宋_GB2312" w:cs="Times New Roman"/>
          <w:b/>
          <w:bCs/>
          <w:i/>
          <w:iCs/>
          <w:sz w:val="32"/>
          <w:szCs w:val="32"/>
          <w:lang w:eastAsia="zh-CN"/>
        </w:rPr>
        <w:t>根据需要</w:t>
      </w:r>
      <w:r>
        <w:rPr>
          <w:rFonts w:hint="default" w:ascii="Times New Roman" w:hAnsi="Times New Roman" w:eastAsia="仿宋_GB2312" w:cs="Times New Roman"/>
          <w:b/>
          <w:bCs/>
          <w:i/>
          <w:iCs/>
          <w:sz w:val="32"/>
          <w:szCs w:val="32"/>
          <w:lang w:eastAsia="zh-CN"/>
        </w:rPr>
        <w:t>自行调整）</w:t>
      </w:r>
    </w:p>
    <w:p>
      <w:pPr>
        <w:pStyle w:val="5"/>
        <w:adjustRightInd w:val="0"/>
        <w:snapToGrid w:val="0"/>
        <w:spacing w:beforeLines="0" w:beforeAutospacing="0" w:afterLines="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（一）因不可抗力导致本合同不能全部或部分履行，双方互不承担违约责任。</w:t>
      </w:r>
    </w:p>
    <w:p>
      <w:pPr>
        <w:pStyle w:val="5"/>
        <w:adjustRightInd w:val="0"/>
        <w:snapToGrid w:val="0"/>
        <w:spacing w:beforeLines="0" w:beforeAutospacing="0" w:afterLines="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（二）前款约定援引不可抗力条款的一方应在不可抗力发生后及时通知另一方</w:t>
      </w:r>
      <w:bookmarkStart w:id="1" w:name="_Hlk121256727"/>
      <w:r>
        <w:rPr>
          <w:rFonts w:hint="default" w:ascii="Times New Roman" w:hAnsi="Times New Roman" w:eastAsia="仿宋_GB2312" w:cs="Times New Roman"/>
          <w:sz w:val="32"/>
          <w:szCs w:val="32"/>
        </w:rPr>
        <w:t>并提交相关证明</w:t>
      </w:r>
      <w:bookmarkEnd w:id="1"/>
      <w:r>
        <w:rPr>
          <w:rFonts w:hint="default" w:ascii="Times New Roman" w:hAnsi="Times New Roman" w:eastAsia="仿宋_GB2312" w:cs="Times New Roman"/>
          <w:sz w:val="32"/>
          <w:szCs w:val="32"/>
        </w:rPr>
        <w:t>。同时，应采取积极措施避免损失的扩大。</w:t>
      </w:r>
    </w:p>
    <w:p>
      <w:pPr>
        <w:pStyle w:val="5"/>
        <w:adjustRightInd w:val="0"/>
        <w:snapToGrid w:val="0"/>
        <w:spacing w:beforeLines="0" w:beforeAutospacing="0" w:afterLines="0" w:afterAutospacing="0" w:line="560" w:lineRule="exact"/>
        <w:ind w:firstLine="640" w:firstLineChars="200"/>
        <w:jc w:val="both"/>
        <w:outlineLvl w:val="0"/>
        <w:rPr>
          <w:rFonts w:hint="default" w:ascii="Times New Roman" w:hAnsi="Times New Roman" w:eastAsia="仿宋_GB2312" w:cs="Times New Roman"/>
          <w:i/>
          <w:iCs/>
          <w:sz w:val="32"/>
          <w:szCs w:val="32"/>
          <w:lang w:eastAsia="zh-CN"/>
        </w:rPr>
      </w:pPr>
      <w:r>
        <w:rPr>
          <w:rFonts w:hint="eastAsia" w:ascii="黑体" w:hAnsi="黑体" w:eastAsia="黑体" w:cs="黑体"/>
          <w:sz w:val="32"/>
          <w:szCs w:val="32"/>
          <w:lang w:eastAsia="zh-CN"/>
        </w:rPr>
        <w:t>六</w:t>
      </w:r>
      <w:r>
        <w:rPr>
          <w:rFonts w:hint="eastAsia" w:ascii="黑体" w:hAnsi="黑体" w:eastAsia="黑体" w:cs="黑体"/>
          <w:sz w:val="32"/>
          <w:szCs w:val="32"/>
        </w:rPr>
        <w:t>、协议的变更</w:t>
      </w:r>
      <w:r>
        <w:rPr>
          <w:rFonts w:hint="eastAsia" w:ascii="黑体" w:hAnsi="黑体" w:eastAsia="黑体" w:cs="黑体"/>
          <w:sz w:val="32"/>
          <w:szCs w:val="32"/>
          <w:lang w:eastAsia="zh-CN"/>
        </w:rPr>
        <w:t>和</w:t>
      </w:r>
      <w:r>
        <w:rPr>
          <w:rFonts w:hint="eastAsia" w:ascii="黑体" w:hAnsi="黑体" w:eastAsia="黑体" w:cs="黑体"/>
          <w:sz w:val="32"/>
          <w:szCs w:val="32"/>
        </w:rPr>
        <w:t>解除（终止）</w:t>
      </w:r>
      <w:r>
        <w:rPr>
          <w:rFonts w:hint="default" w:ascii="Times New Roman" w:hAnsi="Times New Roman" w:eastAsia="仿宋_GB2312" w:cs="Times New Roman"/>
          <w:b/>
          <w:bCs/>
          <w:i/>
          <w:iCs/>
          <w:sz w:val="32"/>
          <w:szCs w:val="32"/>
          <w:lang w:eastAsia="zh-CN"/>
        </w:rPr>
        <w:t>（</w:t>
      </w:r>
      <w:r>
        <w:rPr>
          <w:rFonts w:hint="eastAsia" w:ascii="Times New Roman" w:hAnsi="Times New Roman" w:eastAsia="仿宋_GB2312" w:cs="Times New Roman"/>
          <w:b/>
          <w:bCs/>
          <w:i/>
          <w:iCs/>
          <w:sz w:val="32"/>
          <w:szCs w:val="32"/>
          <w:lang w:eastAsia="zh-CN"/>
        </w:rPr>
        <w:t>根据需要</w:t>
      </w:r>
      <w:r>
        <w:rPr>
          <w:rFonts w:hint="default" w:ascii="Times New Roman" w:hAnsi="Times New Roman" w:eastAsia="仿宋_GB2312" w:cs="Times New Roman"/>
          <w:b/>
          <w:bCs/>
          <w:i/>
          <w:iCs/>
          <w:sz w:val="32"/>
          <w:szCs w:val="32"/>
          <w:lang w:eastAsia="zh-CN"/>
        </w:rPr>
        <w:t>自行调整）</w:t>
      </w:r>
    </w:p>
    <w:p>
      <w:pPr>
        <w:pStyle w:val="5"/>
        <w:adjustRightInd w:val="0"/>
        <w:snapToGrid w:val="0"/>
        <w:spacing w:beforeLines="0" w:beforeAutospacing="0" w:afterLines="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（一）甲乙双方在协商一致的情况下，可以在法律</w:t>
      </w:r>
      <w:r>
        <w:rPr>
          <w:rFonts w:hint="eastAsia" w:ascii="Times New Roman" w:hAnsi="Times New Roman" w:eastAsia="仿宋_GB2312" w:cs="Times New Roman"/>
          <w:sz w:val="32"/>
          <w:szCs w:val="32"/>
          <w:lang w:eastAsia="zh-CN"/>
        </w:rPr>
        <w:t>法规</w:t>
      </w:r>
      <w:r>
        <w:rPr>
          <w:rFonts w:hint="default" w:ascii="Times New Roman" w:hAnsi="Times New Roman" w:eastAsia="仿宋_GB2312" w:cs="Times New Roman"/>
          <w:sz w:val="32"/>
          <w:szCs w:val="32"/>
        </w:rPr>
        <w:t>许可范围内对委托协议内容做出变更</w:t>
      </w:r>
      <w:r>
        <w:rPr>
          <w:rFonts w:hint="eastAsia" w:ascii="Times New Roman" w:hAnsi="Times New Roman" w:eastAsia="仿宋_GB2312" w:cs="Times New Roman"/>
          <w:sz w:val="32"/>
          <w:szCs w:val="32"/>
          <w:lang w:eastAsia="zh-CN"/>
        </w:rPr>
        <w:t>，签订补充协议。在采购过程中，如因不可抗力、政策原因、废标、中标</w:t>
      </w:r>
      <w:r>
        <w:rPr>
          <w:rFonts w:hint="eastAsia" w:ascii="Times New Roman" w:hAnsi="Times New Roman" w:eastAsia="仿宋_GB2312" w:cs="Times New Roman"/>
          <w:sz w:val="32"/>
          <w:szCs w:val="32"/>
          <w:lang w:val="en-US" w:eastAsia="zh-CN"/>
        </w:rPr>
        <w:t>/成交供应商放弃中标/成交结果等非乙方责任导致采购活动失败，乙方不承担责任；如因不可抗力或</w:t>
      </w:r>
      <w:r>
        <w:rPr>
          <w:rFonts w:hint="default" w:ascii="Times New Roman" w:hAnsi="Times New Roman" w:eastAsia="仿宋_GB2312" w:cs="Times New Roman"/>
          <w:sz w:val="32"/>
          <w:szCs w:val="32"/>
        </w:rPr>
        <w:t>政策原因，致使采购项目发生更改</w:t>
      </w:r>
      <w:r>
        <w:rPr>
          <w:rFonts w:hint="eastAsia" w:ascii="Times New Roman" w:hAnsi="Times New Roman" w:eastAsia="仿宋_GB2312" w:cs="Times New Roman"/>
          <w:sz w:val="32"/>
          <w:szCs w:val="32"/>
          <w:lang w:eastAsia="zh-CN"/>
        </w:rPr>
        <w:t>或撤销</w:t>
      </w:r>
      <w:r>
        <w:rPr>
          <w:rFonts w:hint="default" w:ascii="Times New Roman" w:hAnsi="Times New Roman" w:eastAsia="仿宋_GB2312" w:cs="Times New Roman"/>
          <w:sz w:val="32"/>
          <w:szCs w:val="32"/>
        </w:rPr>
        <w:t>，本协议应作相应变更或终止。</w:t>
      </w:r>
      <w:r>
        <w:rPr>
          <w:rFonts w:hint="eastAsia" w:ascii="Times New Roman" w:hAnsi="Times New Roman" w:eastAsia="仿宋_GB2312" w:cs="Times New Roman"/>
          <w:sz w:val="32"/>
          <w:szCs w:val="32"/>
          <w:lang w:eastAsia="zh-CN"/>
        </w:rPr>
        <w:t>前款约定援引不可抗力条款的一方应在不可抗力发生后尽快通知另一方，最长不超过不可抗力发生之日起</w:t>
      </w:r>
      <w:r>
        <w:rPr>
          <w:rFonts w:hint="eastAsia" w:ascii="Times New Roman" w:hAnsi="Times New Roman" w:eastAsia="仿宋_GB2312" w:cs="Times New Roman"/>
          <w:sz w:val="32"/>
          <w:szCs w:val="32"/>
          <w:u w:val="single"/>
          <w:lang w:val="en-US" w:eastAsia="zh-CN"/>
        </w:rPr>
        <w:t xml:space="preserve">  日内。同时，应采取积极措施避免损失的扩大。</w:t>
      </w:r>
    </w:p>
    <w:p>
      <w:pPr>
        <w:pStyle w:val="5"/>
        <w:adjustRightInd w:val="0"/>
        <w:snapToGrid w:val="0"/>
        <w:spacing w:beforeLines="0" w:beforeAutospacing="0" w:afterLines="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（二）甲方若有违反法律法规规定的需求，经乙方书面告知仍不同意纠正的，乙方可书面提出终止本协议，经双方协商一致后解除协议。</w:t>
      </w:r>
    </w:p>
    <w:p>
      <w:pPr>
        <w:pStyle w:val="5"/>
        <w:adjustRightInd w:val="0"/>
        <w:snapToGrid w:val="0"/>
        <w:spacing w:beforeLines="0" w:beforeAutospacing="0" w:afterLines="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（三）乙方在接受甲方委托期间，应保证具备代理政府采购业务的条件，受到财政部门禁止代理政府采购业务处罚的，对于尚未开始执行的项目，本协议终止；对于已经开始执行的项目，本协议终止并妥善处置。</w:t>
      </w:r>
    </w:p>
    <w:p>
      <w:pPr>
        <w:pStyle w:val="5"/>
        <w:adjustRightInd w:val="0"/>
        <w:snapToGrid w:val="0"/>
        <w:spacing w:beforeLines="0" w:beforeAutospacing="0" w:afterLines="0" w:afterAutospacing="0" w:line="560" w:lineRule="exact"/>
        <w:ind w:firstLine="640" w:firstLineChars="200"/>
        <w:jc w:val="both"/>
        <w:outlineLvl w:val="0"/>
        <w:rPr>
          <w:rFonts w:hint="default" w:ascii="Times New Roman" w:hAnsi="Times New Roman" w:eastAsia="仿宋_GB2312" w:cs="Times New Roman"/>
          <w:i/>
          <w:iCs/>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sz w:val="32"/>
          <w:szCs w:val="32"/>
        </w:rPr>
        <w:t>、违约责任</w:t>
      </w:r>
      <w:r>
        <w:rPr>
          <w:rFonts w:hint="default" w:ascii="Times New Roman" w:hAnsi="Times New Roman" w:eastAsia="仿宋_GB2312" w:cs="Times New Roman"/>
          <w:b/>
          <w:bCs/>
          <w:i/>
          <w:iCs/>
          <w:sz w:val="32"/>
          <w:szCs w:val="32"/>
          <w:lang w:eastAsia="zh-CN"/>
        </w:rPr>
        <w:t>（</w:t>
      </w:r>
      <w:r>
        <w:rPr>
          <w:rFonts w:hint="eastAsia" w:ascii="Times New Roman" w:hAnsi="Times New Roman" w:eastAsia="仿宋_GB2312" w:cs="Times New Roman"/>
          <w:b/>
          <w:bCs/>
          <w:i/>
          <w:iCs/>
          <w:sz w:val="32"/>
          <w:szCs w:val="32"/>
          <w:lang w:eastAsia="zh-CN"/>
        </w:rPr>
        <w:t>根据需要</w:t>
      </w:r>
      <w:r>
        <w:rPr>
          <w:rFonts w:hint="default" w:ascii="Times New Roman" w:hAnsi="Times New Roman" w:eastAsia="仿宋_GB2312" w:cs="Times New Roman"/>
          <w:b/>
          <w:bCs/>
          <w:i/>
          <w:iCs/>
          <w:sz w:val="32"/>
          <w:szCs w:val="32"/>
          <w:lang w:eastAsia="zh-CN"/>
        </w:rPr>
        <w:t>自行调整）</w:t>
      </w:r>
    </w:p>
    <w:p>
      <w:pPr>
        <w:snapToGrid w:val="0"/>
        <w:spacing w:beforeLines="0" w:afterLines="0" w:line="560" w:lineRule="exact"/>
        <w:ind w:firstLine="640" w:firstLineChars="200"/>
        <w:jc w:val="left"/>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甲乙双方均应全面认真履行本委托协议所规定的权利义务。由于任何一方违约</w:t>
      </w:r>
      <w:bookmarkStart w:id="2" w:name="_Hlk29239460"/>
      <w:r>
        <w:rPr>
          <w:rFonts w:hint="default" w:ascii="Times New Roman" w:hAnsi="Times New Roman" w:eastAsia="仿宋_GB2312" w:cs="Times New Roman"/>
          <w:sz w:val="32"/>
          <w:szCs w:val="32"/>
        </w:rPr>
        <w:t>或违法违规</w:t>
      </w:r>
      <w:bookmarkEnd w:id="2"/>
      <w:r>
        <w:rPr>
          <w:rFonts w:hint="default" w:ascii="Times New Roman" w:hAnsi="Times New Roman" w:eastAsia="仿宋_GB2312" w:cs="Times New Roman"/>
          <w:sz w:val="32"/>
          <w:szCs w:val="32"/>
        </w:rPr>
        <w:t>而造成本委托协议不能继续履行或其他严重后果的，违约或违法违规方须承担责任并赔偿受损方</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的经济损失。</w:t>
      </w:r>
    </w:p>
    <w:p>
      <w:pPr>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乙方在履行本协议过程中，应严格按照《</w:t>
      </w:r>
      <w:r>
        <w:rPr>
          <w:rFonts w:hint="default" w:ascii="Times New Roman" w:hAnsi="Times New Roman" w:eastAsia="仿宋_GB2312" w:cs="Times New Roman"/>
          <w:sz w:val="32"/>
          <w:szCs w:val="32"/>
          <w:lang w:eastAsia="zh-CN"/>
        </w:rPr>
        <w:t>中华人民共和国</w:t>
      </w:r>
      <w:r>
        <w:rPr>
          <w:rFonts w:hint="default" w:ascii="Times New Roman" w:hAnsi="Times New Roman" w:eastAsia="仿宋_GB2312" w:cs="Times New Roman"/>
          <w:sz w:val="32"/>
          <w:szCs w:val="32"/>
        </w:rPr>
        <w:t>政府采购法》及相关政府采购的法规、政策等规定进行，并承担未依法依规的责任及所造成的实际损失。</w:t>
      </w:r>
    </w:p>
    <w:p>
      <w:pPr>
        <w:numPr>
          <w:ilvl w:val="0"/>
          <w:numId w:val="1"/>
        </w:numPr>
        <w:adjustRightInd w:val="0"/>
        <w:snapToGrid w:val="0"/>
        <w:spacing w:beforeLines="0" w:afterLines="0" w:line="560" w:lineRule="exact"/>
        <w:ind w:firstLine="642" w:firstLineChars="200"/>
        <w:rPr>
          <w:rFonts w:hint="default" w:ascii="Times New Roman" w:hAnsi="Times New Roman" w:eastAsia="仿宋_GB2312" w:cs="Times New Roman"/>
          <w:b/>
          <w:bCs/>
          <w:kern w:val="2"/>
          <w:sz w:val="32"/>
          <w:szCs w:val="32"/>
        </w:rPr>
      </w:pPr>
      <w:r>
        <w:rPr>
          <w:rFonts w:hint="eastAsia" w:ascii="Times New Roman" w:hAnsi="Times New Roman" w:eastAsia="仿宋_GB2312" w:cs="Times New Roman"/>
          <w:b/>
          <w:bCs/>
          <w:kern w:val="2"/>
          <w:sz w:val="32"/>
          <w:szCs w:val="32"/>
          <w:lang w:val="en-US" w:eastAsia="zh-CN"/>
        </w:rPr>
        <w:t xml:space="preserve">          （自行填写）。</w:t>
      </w:r>
    </w:p>
    <w:p>
      <w:pPr>
        <w:pStyle w:val="5"/>
        <w:adjustRightInd w:val="0"/>
        <w:snapToGrid w:val="0"/>
        <w:spacing w:beforeLines="0" w:beforeAutospacing="0" w:afterLines="0" w:afterAutospacing="0" w:line="560" w:lineRule="exact"/>
        <w:ind w:firstLine="640" w:firstLineChars="200"/>
        <w:jc w:val="both"/>
        <w:outlineLvl w:val="0"/>
        <w:rPr>
          <w:rFonts w:hint="default" w:ascii="Times New Roman" w:hAnsi="Times New Roman" w:eastAsia="仿宋_GB2312" w:cs="Times New Roman"/>
          <w:i/>
          <w:iCs/>
          <w:sz w:val="32"/>
          <w:szCs w:val="32"/>
          <w:lang w:eastAsia="zh-CN"/>
        </w:rPr>
      </w:pPr>
      <w:bookmarkStart w:id="3" w:name="_Hlk121257761"/>
      <w:r>
        <w:rPr>
          <w:rFonts w:hint="eastAsia" w:ascii="黑体" w:hAnsi="黑体" w:eastAsia="黑体" w:cs="黑体"/>
          <w:sz w:val="32"/>
          <w:szCs w:val="32"/>
          <w:lang w:eastAsia="zh-CN"/>
        </w:rPr>
        <w:t>八</w:t>
      </w:r>
      <w:r>
        <w:rPr>
          <w:rFonts w:hint="eastAsia" w:ascii="黑体" w:hAnsi="黑体" w:eastAsia="黑体" w:cs="黑体"/>
          <w:sz w:val="32"/>
          <w:szCs w:val="32"/>
        </w:rPr>
        <w:t>、争议的解决</w:t>
      </w:r>
      <w:r>
        <w:rPr>
          <w:rFonts w:hint="default" w:ascii="Times New Roman" w:hAnsi="Times New Roman" w:eastAsia="仿宋_GB2312" w:cs="Times New Roman"/>
          <w:b/>
          <w:bCs/>
          <w:i/>
          <w:iCs/>
          <w:sz w:val="32"/>
          <w:szCs w:val="32"/>
          <w:lang w:eastAsia="zh-CN"/>
        </w:rPr>
        <w:t>（</w:t>
      </w:r>
      <w:r>
        <w:rPr>
          <w:rFonts w:hint="eastAsia" w:ascii="Times New Roman" w:hAnsi="Times New Roman" w:eastAsia="仿宋_GB2312" w:cs="Times New Roman"/>
          <w:b/>
          <w:bCs/>
          <w:i/>
          <w:iCs/>
          <w:sz w:val="32"/>
          <w:szCs w:val="32"/>
          <w:lang w:eastAsia="zh-CN"/>
        </w:rPr>
        <w:t>根据需要</w:t>
      </w:r>
      <w:r>
        <w:rPr>
          <w:rFonts w:hint="default" w:ascii="Times New Roman" w:hAnsi="Times New Roman" w:eastAsia="仿宋_GB2312" w:cs="Times New Roman"/>
          <w:b/>
          <w:bCs/>
          <w:i/>
          <w:iCs/>
          <w:sz w:val="32"/>
          <w:szCs w:val="32"/>
          <w:lang w:eastAsia="zh-CN"/>
        </w:rPr>
        <w:t>自行调整）</w:t>
      </w:r>
    </w:p>
    <w:p>
      <w:pPr>
        <w:spacing w:beforeLines="0" w:afterLines="0" w:line="560" w:lineRule="exact"/>
        <w:ind w:firstLine="720" w:firstLineChars="225"/>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双方在履行协议过程中出现争议，可协商解决，也可由相关部门进行调解。</w:t>
      </w:r>
    </w:p>
    <w:p>
      <w:pPr>
        <w:spacing w:beforeLines="0" w:afterLines="0" w:line="560" w:lineRule="exact"/>
        <w:ind w:firstLine="720" w:firstLineChars="225"/>
        <w:rPr>
          <w:rFonts w:hint="eastAsia" w:ascii="仿宋_GB2312" w:eastAsia="仿宋_GB2312"/>
          <w:color w:val="auto"/>
          <w:sz w:val="32"/>
          <w:szCs w:val="32"/>
        </w:rPr>
      </w:pPr>
      <w:r>
        <w:rPr>
          <w:rFonts w:hint="eastAsia"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一方不愿调解或者和解、调解不成的，</w:t>
      </w:r>
      <w:r>
        <w:rPr>
          <w:rFonts w:hint="eastAsia" w:ascii="仿宋_GB2312" w:eastAsia="仿宋_GB2312"/>
          <w:color w:val="auto"/>
          <w:sz w:val="32"/>
          <w:szCs w:val="32"/>
        </w:rPr>
        <w:t>选择下列第</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种方式解决：</w:t>
      </w:r>
    </w:p>
    <w:p>
      <w:pPr>
        <w:spacing w:beforeLines="0" w:afterLines="0" w:line="560" w:lineRule="exact"/>
        <w:ind w:firstLine="720" w:firstLineChars="225"/>
        <w:rPr>
          <w:rFonts w:hint="eastAsia" w:ascii="仿宋_GB2312" w:eastAsia="仿宋_GB2312"/>
          <w:color w:val="auto"/>
          <w:sz w:val="32"/>
          <w:szCs w:val="32"/>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将争议提交</w:t>
      </w:r>
      <w:r>
        <w:rPr>
          <w:rFonts w:hint="eastAsia" w:ascii="仿宋_GB2312" w:eastAsia="仿宋_GB2312"/>
          <w:color w:val="auto"/>
          <w:sz w:val="32"/>
          <w:szCs w:val="32"/>
          <w:u w:val="single"/>
        </w:rPr>
        <w:t xml:space="preserve">         </w:t>
      </w:r>
      <w:r>
        <w:rPr>
          <w:rFonts w:hint="eastAsia" w:ascii="仿宋_GB2312" w:eastAsia="仿宋_GB2312"/>
          <w:color w:val="auto"/>
          <w:sz w:val="32"/>
          <w:szCs w:val="32"/>
          <w:u w:val="single"/>
          <w:lang w:val="en-US" w:eastAsia="zh-CN"/>
        </w:rPr>
        <w:t>/</w:t>
      </w:r>
      <w:r>
        <w:rPr>
          <w:rFonts w:hint="eastAsia" w:ascii="仿宋_GB2312" w:eastAsia="仿宋_GB2312"/>
          <w:color w:val="auto"/>
          <w:sz w:val="32"/>
          <w:szCs w:val="32"/>
          <w:u w:val="single"/>
        </w:rPr>
        <w:t xml:space="preserve">     </w:t>
      </w:r>
      <w:r>
        <w:rPr>
          <w:rFonts w:hint="eastAsia" w:ascii="仿宋_GB2312" w:eastAsia="仿宋_GB2312"/>
          <w:color w:val="auto"/>
          <w:sz w:val="32"/>
          <w:szCs w:val="32"/>
          <w:u w:val="single"/>
          <w:lang w:val="en-US" w:eastAsia="zh-CN"/>
        </w:rPr>
        <w:t xml:space="preserve">  </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仲裁委员会仲裁；</w:t>
      </w:r>
    </w:p>
    <w:p>
      <w:pPr>
        <w:spacing w:beforeLines="0" w:afterLines="0" w:line="560" w:lineRule="exact"/>
        <w:ind w:firstLine="720" w:firstLineChars="225"/>
        <w:rPr>
          <w:rFonts w:hint="eastAsia" w:ascii="仿宋_GB2312" w:eastAsia="仿宋_GB2312"/>
          <w:color w:val="auto"/>
          <w:sz w:val="32"/>
          <w:szCs w:val="32"/>
        </w:rPr>
      </w:pPr>
      <w:r>
        <w:rPr>
          <w:rFonts w:hint="eastAsia" w:ascii="仿宋_GB2312" w:eastAsia="仿宋_GB2312"/>
          <w:color w:val="auto"/>
          <w:sz w:val="32"/>
          <w:szCs w:val="32"/>
        </w:rPr>
        <w:t>2、依法向</w:t>
      </w:r>
      <w:r>
        <w:rPr>
          <w:rFonts w:hint="eastAsia" w:ascii="仿宋_GB2312" w:eastAsia="仿宋_GB2312"/>
          <w:color w:val="auto"/>
          <w:sz w:val="32"/>
          <w:szCs w:val="32"/>
          <w:highlight w:val="none"/>
          <w:u w:val="single"/>
        </w:rPr>
        <w:t xml:space="preserve"> </w:t>
      </w:r>
      <w:r>
        <w:rPr>
          <w:rFonts w:hint="eastAsia" w:ascii="仿宋_GB2312" w:eastAsia="仿宋_GB2312"/>
          <w:color w:val="000000"/>
          <w:sz w:val="32"/>
          <w:szCs w:val="32"/>
          <w:highlight w:val="none"/>
          <w:u w:val="single"/>
        </w:rPr>
        <w:t xml:space="preserve"> </w:t>
      </w:r>
      <w:r>
        <w:rPr>
          <w:rFonts w:hint="eastAsia" w:ascii="仿宋_GB2312" w:eastAsia="仿宋_GB2312"/>
          <w:color w:val="000000"/>
          <w:sz w:val="32"/>
          <w:szCs w:val="32"/>
          <w:highlight w:val="none"/>
          <w:u w:val="single"/>
          <w:lang w:val="en-US" w:eastAsia="zh-CN"/>
        </w:rPr>
        <w:t>甲方所在地/乙方所在地</w:t>
      </w:r>
      <w:r>
        <w:rPr>
          <w:rFonts w:hint="eastAsia" w:ascii="仿宋_GB2312" w:eastAsia="仿宋_GB2312"/>
          <w:color w:val="000000"/>
          <w:sz w:val="32"/>
          <w:szCs w:val="32"/>
          <w:u w:val="single"/>
        </w:rPr>
        <w:t xml:space="preserve"> </w:t>
      </w:r>
      <w:r>
        <w:rPr>
          <w:rFonts w:hint="eastAsia" w:ascii="仿宋_GB2312" w:eastAsia="仿宋_GB2312"/>
          <w:color w:val="auto"/>
          <w:sz w:val="32"/>
          <w:szCs w:val="32"/>
        </w:rPr>
        <w:t>人民法院提起诉讼。</w:t>
      </w:r>
    </w:p>
    <w:bookmarkEnd w:id="3"/>
    <w:p>
      <w:pPr>
        <w:pStyle w:val="5"/>
        <w:adjustRightInd w:val="0"/>
        <w:snapToGrid w:val="0"/>
        <w:spacing w:beforeLines="0" w:beforeAutospacing="0" w:afterLines="0" w:afterAutospacing="0" w:line="560" w:lineRule="exact"/>
        <w:ind w:firstLine="640" w:firstLineChars="200"/>
        <w:jc w:val="both"/>
        <w:outlineLvl w:val="0"/>
        <w:rPr>
          <w:rFonts w:hint="default" w:ascii="Times New Roman" w:hAnsi="Times New Roman" w:eastAsia="仿宋_GB2312" w:cs="Times New Roman"/>
          <w:i/>
          <w:iCs/>
          <w:sz w:val="32"/>
          <w:szCs w:val="32"/>
          <w:lang w:eastAsia="zh-CN"/>
        </w:rPr>
      </w:pPr>
      <w:r>
        <w:rPr>
          <w:rFonts w:hint="eastAsia" w:ascii="黑体" w:hAnsi="黑体" w:eastAsia="黑体" w:cs="黑体"/>
          <w:sz w:val="32"/>
          <w:szCs w:val="32"/>
          <w:lang w:eastAsia="zh-CN"/>
        </w:rPr>
        <w:t>九</w:t>
      </w:r>
      <w:r>
        <w:rPr>
          <w:rFonts w:hint="eastAsia" w:ascii="黑体" w:hAnsi="黑体" w:eastAsia="黑体" w:cs="黑体"/>
          <w:sz w:val="32"/>
          <w:szCs w:val="32"/>
        </w:rPr>
        <w:t>、其他事项</w:t>
      </w:r>
      <w:r>
        <w:rPr>
          <w:rFonts w:hint="default" w:ascii="Times New Roman" w:hAnsi="Times New Roman" w:eastAsia="仿宋_GB2312" w:cs="Times New Roman"/>
          <w:b/>
          <w:bCs/>
          <w:i/>
          <w:iCs/>
          <w:sz w:val="32"/>
          <w:szCs w:val="32"/>
          <w:lang w:eastAsia="zh-CN"/>
        </w:rPr>
        <w:t>（</w:t>
      </w:r>
      <w:r>
        <w:rPr>
          <w:rFonts w:hint="eastAsia" w:ascii="Times New Roman" w:hAnsi="Times New Roman" w:eastAsia="仿宋_GB2312" w:cs="Times New Roman"/>
          <w:b/>
          <w:bCs/>
          <w:i/>
          <w:iCs/>
          <w:sz w:val="32"/>
          <w:szCs w:val="32"/>
          <w:lang w:eastAsia="zh-CN"/>
        </w:rPr>
        <w:t>根据需要</w:t>
      </w:r>
      <w:r>
        <w:rPr>
          <w:rFonts w:hint="default" w:ascii="Times New Roman" w:hAnsi="Times New Roman" w:eastAsia="仿宋_GB2312" w:cs="Times New Roman"/>
          <w:b/>
          <w:bCs/>
          <w:i/>
          <w:iCs/>
          <w:sz w:val="32"/>
          <w:szCs w:val="32"/>
          <w:lang w:eastAsia="zh-CN"/>
        </w:rPr>
        <w:t>自行调整）</w:t>
      </w:r>
    </w:p>
    <w:p>
      <w:pPr>
        <w:spacing w:beforeLines="0" w:afterLines="0"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在本协议生效后，甲乙双方任何一方不得无故单方面终止本协议。</w:t>
      </w:r>
    </w:p>
    <w:p>
      <w:pPr>
        <w:spacing w:beforeLines="0" w:afterLines="0"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对本协议进行中的任何修改补充，均需经双方代表协商一致同意并签署书面补充协议，该补充协议将成为本协议的组成部分，与本协议具有同等法律效力。</w:t>
      </w:r>
    </w:p>
    <w:p>
      <w:pPr>
        <w:adjustRightInd w:val="0"/>
        <w:snapToGrid w:val="0"/>
        <w:spacing w:beforeLines="0" w:beforeAutospacing="0" w:afterLines="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在本委托协议执行期内，如遇到国家颁布新的法律或法令与本委托协议相矛盾时，以国家法律规定为准。</w:t>
      </w:r>
    </w:p>
    <w:p>
      <w:pPr>
        <w:pStyle w:val="5"/>
        <w:adjustRightInd w:val="0"/>
        <w:snapToGrid w:val="0"/>
        <w:spacing w:beforeLines="0" w:beforeAutospacing="0" w:afterLines="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本协议一式</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份，甲方执</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份，乙方执</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份。</w:t>
      </w:r>
    </w:p>
    <w:p>
      <w:pPr>
        <w:pStyle w:val="5"/>
        <w:adjustRightInd w:val="0"/>
        <w:snapToGrid w:val="0"/>
        <w:spacing w:beforeLines="0" w:beforeAutospacing="0" w:afterLines="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本协议于甲乙双方签字盖章之日起生效。</w:t>
      </w:r>
    </w:p>
    <w:p>
      <w:pPr>
        <w:adjustRightInd w:val="0"/>
        <w:snapToGrid w:val="0"/>
        <w:spacing w:beforeLines="0" w:afterLines="0" w:line="560" w:lineRule="exact"/>
        <w:ind w:firstLine="640" w:firstLineChars="200"/>
        <w:rPr>
          <w:rFonts w:hint="default" w:ascii="Times New Roman" w:hAnsi="Times New Roman" w:eastAsia="仿宋_GB2312" w:cs="Times New Roman"/>
          <w:vanish/>
          <w:sz w:val="32"/>
          <w:szCs w:val="32"/>
        </w:rPr>
      </w:pPr>
    </w:p>
    <w:p>
      <w:pPr>
        <w:pStyle w:val="5"/>
        <w:adjustRightInd w:val="0"/>
        <w:snapToGrid w:val="0"/>
        <w:spacing w:beforeLines="0" w:beforeAutospacing="0" w:afterLines="0" w:afterAutospacing="0" w:line="560" w:lineRule="exact"/>
        <w:ind w:firstLine="640" w:firstLineChars="200"/>
        <w:jc w:val="both"/>
        <w:rPr>
          <w:rFonts w:hint="default" w:ascii="Times New Roman" w:hAnsi="Times New Roman" w:eastAsia="仿宋_GB2312" w:cs="Times New Roman"/>
          <w:sz w:val="32"/>
          <w:szCs w:val="32"/>
        </w:rPr>
      </w:pPr>
    </w:p>
    <w:p>
      <w:pPr>
        <w:pStyle w:val="5"/>
        <w:adjustRightInd w:val="0"/>
        <w:snapToGrid w:val="0"/>
        <w:spacing w:beforeLines="0" w:beforeAutospacing="0" w:afterLines="0" w:afterAutospacing="0" w:line="560" w:lineRule="exact"/>
        <w:ind w:firstLine="640" w:firstLineChars="200"/>
        <w:jc w:val="both"/>
        <w:rPr>
          <w:rFonts w:hint="default" w:ascii="Times New Roman" w:hAnsi="Times New Roman" w:eastAsia="仿宋_GB2312" w:cs="Times New Roman"/>
          <w:sz w:val="32"/>
          <w:szCs w:val="32"/>
        </w:rPr>
      </w:pPr>
    </w:p>
    <w:p>
      <w:pPr>
        <w:pStyle w:val="5"/>
        <w:tabs>
          <w:tab w:val="left" w:pos="5250"/>
        </w:tabs>
        <w:adjustRightInd w:val="0"/>
        <w:snapToGrid w:val="0"/>
        <w:spacing w:beforeLines="0" w:beforeAutospacing="0" w:afterLines="0" w:afterAutospacing="0" w:line="560" w:lineRule="exact"/>
        <w:ind w:firstLine="249" w:firstLineChars="78"/>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甲方（公章）：</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乙方（公章）：</w:t>
      </w:r>
    </w:p>
    <w:p>
      <w:pPr>
        <w:pStyle w:val="5"/>
        <w:tabs>
          <w:tab w:val="left" w:pos="5250"/>
        </w:tabs>
        <w:adjustRightInd w:val="0"/>
        <w:snapToGrid w:val="0"/>
        <w:spacing w:beforeLines="0" w:beforeAutospacing="0" w:afterLines="0" w:afterAutospacing="0" w:line="560" w:lineRule="exact"/>
        <w:ind w:firstLine="249" w:firstLineChars="78"/>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地址：</w:t>
      </w:r>
      <w:r>
        <w:rPr>
          <w:rFonts w:hint="default" w:ascii="Times New Roman" w:hAnsi="Times New Roman" w:eastAsia="仿宋_GB2312" w:cs="Times New Roman"/>
          <w:sz w:val="32"/>
          <w:szCs w:val="32"/>
          <w:lang w:val="en-US" w:eastAsia="zh-CN"/>
        </w:rPr>
        <w:t xml:space="preserve">                         地址：</w:t>
      </w:r>
    </w:p>
    <w:p>
      <w:pPr>
        <w:pStyle w:val="5"/>
        <w:tabs>
          <w:tab w:val="left" w:pos="5250"/>
        </w:tabs>
        <w:adjustRightInd w:val="0"/>
        <w:snapToGrid w:val="0"/>
        <w:spacing w:beforeLines="0" w:beforeAutospacing="0" w:afterLines="0" w:afterAutospacing="0" w:line="560" w:lineRule="exact"/>
        <w:ind w:firstLine="249" w:firstLineChars="78"/>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法定代表人：</w:t>
      </w:r>
    </w:p>
    <w:p>
      <w:pPr>
        <w:pStyle w:val="5"/>
        <w:tabs>
          <w:tab w:val="left" w:pos="5250"/>
        </w:tabs>
        <w:adjustRightInd w:val="0"/>
        <w:snapToGrid w:val="0"/>
        <w:spacing w:beforeLines="0" w:beforeAutospacing="0" w:afterLines="0" w:afterAutospacing="0" w:line="560" w:lineRule="exact"/>
        <w:ind w:firstLine="249" w:firstLineChars="78"/>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委托代理人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lang w:eastAsia="zh-CN"/>
        </w:rPr>
        <w:t>委托代理人</w:t>
      </w:r>
      <w:r>
        <w:rPr>
          <w:rFonts w:hint="default" w:ascii="Times New Roman" w:hAnsi="Times New Roman" w:eastAsia="仿宋_GB2312" w:cs="Times New Roman"/>
          <w:sz w:val="32"/>
          <w:szCs w:val="32"/>
        </w:rPr>
        <w:t>：</w:t>
      </w:r>
    </w:p>
    <w:p>
      <w:pPr>
        <w:pStyle w:val="5"/>
        <w:tabs>
          <w:tab w:val="left" w:pos="5250"/>
        </w:tabs>
        <w:adjustRightInd w:val="0"/>
        <w:snapToGrid w:val="0"/>
        <w:spacing w:beforeLines="0" w:beforeAutospacing="0" w:afterLines="0" w:afterAutospacing="0" w:line="560" w:lineRule="exact"/>
        <w:ind w:firstLine="249" w:firstLineChars="78"/>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联系人：</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联系人：</w:t>
      </w:r>
    </w:p>
    <w:p>
      <w:pPr>
        <w:pStyle w:val="5"/>
        <w:tabs>
          <w:tab w:val="left" w:pos="5250"/>
        </w:tabs>
        <w:adjustRightInd w:val="0"/>
        <w:snapToGrid w:val="0"/>
        <w:spacing w:beforeLines="0" w:beforeAutospacing="0" w:afterLines="0" w:afterAutospacing="0" w:line="560" w:lineRule="exact"/>
        <w:ind w:firstLine="249" w:firstLineChars="78"/>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联系电话：</w:t>
      </w:r>
    </w:p>
    <w:p>
      <w:pPr>
        <w:pStyle w:val="5"/>
        <w:tabs>
          <w:tab w:val="left" w:pos="5250"/>
        </w:tabs>
        <w:adjustRightInd w:val="0"/>
        <w:snapToGrid w:val="0"/>
        <w:spacing w:beforeLines="0" w:beforeAutospacing="0" w:afterLines="0" w:afterAutospacing="0" w:line="560" w:lineRule="exact"/>
        <w:ind w:firstLine="249" w:firstLineChars="78"/>
        <w:jc w:val="both"/>
        <w:rPr>
          <w:rFonts w:hint="default" w:ascii="Times New Roman" w:hAnsi="Times New Roman" w:eastAsia="仿宋_GB2312" w:cs="Times New Roman"/>
          <w:sz w:val="32"/>
          <w:szCs w:val="32"/>
          <w:u w:val="single"/>
        </w:rPr>
      </w:pPr>
      <w:bookmarkStart w:id="4" w:name="_Hlk121257881"/>
      <w:r>
        <w:rPr>
          <w:rFonts w:hint="default" w:ascii="Times New Roman" w:hAnsi="Times New Roman" w:eastAsia="仿宋_GB2312" w:cs="Times New Roman"/>
          <w:sz w:val="32"/>
          <w:szCs w:val="32"/>
        </w:rPr>
        <w:t>签订日期：</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年  月  日</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签订日期：</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年  月  日</w:t>
      </w:r>
      <w:bookmarkEnd w:id="4"/>
    </w:p>
    <w:p>
      <w:pPr>
        <w:spacing w:beforeLines="0" w:afterLines="0" w:line="560" w:lineRule="exact"/>
        <w:rPr>
          <w:rFonts w:hint="default" w:ascii="Times New Roman" w:hAnsi="Times New Roman" w:eastAsia="仿宋_GB2312" w:cs="Times New Roman"/>
          <w:b/>
          <w:bCs/>
          <w:sz w:val="32"/>
          <w:szCs w:val="32"/>
        </w:rPr>
      </w:pPr>
    </w:p>
    <w:sectPr>
      <w:footerReference r:id="rId3" w:type="default"/>
      <w:pgSz w:w="11906" w:h="16838"/>
      <w:pgMar w:top="1701" w:right="1474" w:bottom="1701" w:left="1587" w:header="1304" w:footer="1304"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仿宋_GB2312">
    <w:altName w:val="方正仿宋_GBK"/>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0" distR="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vert="horz" wrap="none" lIns="0" tIns="0" rIns="0" bIns="0" anchor="t" upright="false">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102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l1uVLQAAAABQEAAA8AAAAAAAAAAQAgAAAAOAAAAGRycy9k&#10;b3ducmV2LnhtbFBLAQIUABQAAAAIAIdO4kDz9duHuwEAAFQDAAAOAAAAAAAAAAEAIAAAADUBAABk&#10;cnMvZTJvRG9jLnhtbFBLBQYAAAAABgAGAFkBAABiBQAAAAA=&#10;">
              <v:fill on="f" focussize="0,0"/>
              <v:stroke on="f"/>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DBABBF"/>
    <w:multiLevelType w:val="singleLevel"/>
    <w:tmpl w:val="7FDBABBF"/>
    <w:lvl w:ilvl="0" w:tentative="0">
      <w:start w:val="3"/>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335220"/>
    <w:rsid w:val="06FF0D70"/>
    <w:rsid w:val="07D72316"/>
    <w:rsid w:val="0B83466A"/>
    <w:rsid w:val="0F7DF66B"/>
    <w:rsid w:val="0FBFA5FF"/>
    <w:rsid w:val="12352F41"/>
    <w:rsid w:val="144442CE"/>
    <w:rsid w:val="16FF70C2"/>
    <w:rsid w:val="1F4A1322"/>
    <w:rsid w:val="1F5F68AF"/>
    <w:rsid w:val="2DF931AC"/>
    <w:rsid w:val="39335220"/>
    <w:rsid w:val="3CFF788B"/>
    <w:rsid w:val="3E4F7B85"/>
    <w:rsid w:val="3EBFE63A"/>
    <w:rsid w:val="3EFF4108"/>
    <w:rsid w:val="3F5FA486"/>
    <w:rsid w:val="3FBF561E"/>
    <w:rsid w:val="3FC27EE1"/>
    <w:rsid w:val="3FFF1A15"/>
    <w:rsid w:val="46FFC0D4"/>
    <w:rsid w:val="470F18B1"/>
    <w:rsid w:val="4EBFA3E9"/>
    <w:rsid w:val="4FBFCDEB"/>
    <w:rsid w:val="547D6CDB"/>
    <w:rsid w:val="55F340BB"/>
    <w:rsid w:val="5CF59D38"/>
    <w:rsid w:val="5EFDACF2"/>
    <w:rsid w:val="5FAB3C4E"/>
    <w:rsid w:val="5FEF95F5"/>
    <w:rsid w:val="60FE594E"/>
    <w:rsid w:val="647280DA"/>
    <w:rsid w:val="65AD6527"/>
    <w:rsid w:val="67EE5A0F"/>
    <w:rsid w:val="6837DEBF"/>
    <w:rsid w:val="6DF7D725"/>
    <w:rsid w:val="6DF95E05"/>
    <w:rsid w:val="6E0E648E"/>
    <w:rsid w:val="6F2FE715"/>
    <w:rsid w:val="6F776910"/>
    <w:rsid w:val="6FD260D3"/>
    <w:rsid w:val="74BFDDD3"/>
    <w:rsid w:val="7BB987EB"/>
    <w:rsid w:val="7BFFF4F4"/>
    <w:rsid w:val="7C7F42E5"/>
    <w:rsid w:val="7CDB9DB3"/>
    <w:rsid w:val="7CEF3986"/>
    <w:rsid w:val="7DECF5AC"/>
    <w:rsid w:val="7E6DF406"/>
    <w:rsid w:val="7EB54B32"/>
    <w:rsid w:val="7ED8F5CA"/>
    <w:rsid w:val="7F5B3648"/>
    <w:rsid w:val="7F8543E2"/>
    <w:rsid w:val="7F9C8B08"/>
    <w:rsid w:val="7FBD011E"/>
    <w:rsid w:val="7FBF14F3"/>
    <w:rsid w:val="7FEE0516"/>
    <w:rsid w:val="7FFF51C4"/>
    <w:rsid w:val="8AA6BE31"/>
    <w:rsid w:val="94DFF900"/>
    <w:rsid w:val="95DFDA21"/>
    <w:rsid w:val="95EBDAC0"/>
    <w:rsid w:val="9DD3703B"/>
    <w:rsid w:val="A37BFF52"/>
    <w:rsid w:val="B4FF518C"/>
    <w:rsid w:val="B6FEC437"/>
    <w:rsid w:val="B7FBFE3D"/>
    <w:rsid w:val="BA7B23C6"/>
    <w:rsid w:val="BAEDF280"/>
    <w:rsid w:val="BBDF6AA4"/>
    <w:rsid w:val="BD7B23FA"/>
    <w:rsid w:val="BF32FF2B"/>
    <w:rsid w:val="BFBBCBBD"/>
    <w:rsid w:val="D54E29C2"/>
    <w:rsid w:val="D87BF8F8"/>
    <w:rsid w:val="D89F834C"/>
    <w:rsid w:val="DAEFBAA8"/>
    <w:rsid w:val="DF7AE4EF"/>
    <w:rsid w:val="DFFF8085"/>
    <w:rsid w:val="EBBF1AFF"/>
    <w:rsid w:val="EBDB6A97"/>
    <w:rsid w:val="EBF66BD6"/>
    <w:rsid w:val="EBFBA180"/>
    <w:rsid w:val="ECFD517A"/>
    <w:rsid w:val="EDE7A395"/>
    <w:rsid w:val="EF3DD6AD"/>
    <w:rsid w:val="EFE7E4EF"/>
    <w:rsid w:val="F5F8572C"/>
    <w:rsid w:val="F6FE1190"/>
    <w:rsid w:val="F76DA424"/>
    <w:rsid w:val="F77313E7"/>
    <w:rsid w:val="F7BECEA3"/>
    <w:rsid w:val="F8FE9BE8"/>
    <w:rsid w:val="F8FF7B92"/>
    <w:rsid w:val="F9B67AAF"/>
    <w:rsid w:val="F9FB7F58"/>
    <w:rsid w:val="FAEF7885"/>
    <w:rsid w:val="FBD796EC"/>
    <w:rsid w:val="FBF7FD21"/>
    <w:rsid w:val="FD9F8771"/>
    <w:rsid w:val="FDCF2580"/>
    <w:rsid w:val="FDE30575"/>
    <w:rsid w:val="FDED002B"/>
    <w:rsid w:val="FDF35243"/>
    <w:rsid w:val="FDFEB54A"/>
    <w:rsid w:val="FE6F0CDB"/>
    <w:rsid w:val="FE734873"/>
    <w:rsid w:val="FEB9C38C"/>
    <w:rsid w:val="FEFB54F1"/>
    <w:rsid w:val="FFDAB1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line="480" w:lineRule="auto"/>
    </w:pPr>
    <w:rPr>
      <w:szCs w:val="24"/>
    </w:rPr>
  </w:style>
  <w:style w:type="paragraph" w:styleId="3">
    <w:name w:val="Normal Indent"/>
    <w:basedOn w:val="1"/>
    <w:unhideWhenUsed/>
    <w:qFormat/>
    <w:uiPriority w:val="0"/>
    <w:pPr>
      <w:ind w:firstLine="420" w:firstLineChars="200"/>
    </w:pPr>
    <w:rPr>
      <w:rFonts w:ascii="Times New Roman" w:hAnsi="Times New Roman"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2021-03-28T10:35:00Z</dcterms:created>
  <dc:creator>宋超(0c3e47d8974411eab34a10604b9a36ad-010238)</dc:creator>
  <cp:lastModifiedBy>shux</cp:lastModifiedBy>
  <dcterms:modified xsi:type="dcterms:W3CDTF">2025-07-24T10:08:22Z</dcterms:modified>
  <dc:title>政府采购委托代理协议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