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-47" w:hanging="99" w:hangingChars="31"/>
        <w:rPr>
          <w:rFonts w:hint="eastAsia" w:ascii="黑体" w:hAnsi="黑体" w:eastAsia="黑体" w:cs="黑体"/>
          <w:sz w:val="32"/>
          <w:szCs w:val="32"/>
          <w:rPrChange w:id="1" w:author="石磊" w:date="2019-05-21T10:31:14Z">
            <w:rPr>
              <w:rFonts w:hint="eastAsia" w:ascii="方正黑体_GBK" w:hAnsi="仿宋" w:eastAsia="方正黑体_GBK"/>
              <w:sz w:val="32"/>
              <w:szCs w:val="32"/>
            </w:rPr>
          </w:rPrChange>
        </w:rPr>
        <w:pPrChange w:id="0" w:author="石磊" w:date="2019-05-21T10:31:09Z">
          <w:pPr>
            <w:spacing w:line="580" w:lineRule="exact"/>
          </w:pPr>
        </w:pPrChange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rPrChange w:id="2" w:author="石磊" w:date="2019-05-21T10:31:14Z">
            <w:rPr>
              <w:rFonts w:hint="eastAsia" w:ascii="方正黑体_GBK" w:hAnsi="仿宋" w:eastAsia="方正黑体_GBK" w:cs="宋体"/>
              <w:kern w:val="0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  <w:rPrChange w:id="3" w:author="石磊" w:date="2019-05-21T10:31:14Z">
            <w:rPr>
              <w:rFonts w:hint="eastAsia" w:ascii="方正黑体_GBK" w:hAnsi="仿宋" w:eastAsia="方正黑体_GBK" w:cs="宋体"/>
              <w:kern w:val="0"/>
              <w:sz w:val="32"/>
              <w:szCs w:val="32"/>
              <w:lang w:val="en-US" w:eastAsia="zh-CN"/>
            </w:rPr>
          </w:rPrChange>
        </w:rPr>
        <w:t>7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自治区政协十一届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仿宋" w:eastAsia="方正小标宋_GBK"/>
          <w:sz w:val="44"/>
          <w:szCs w:val="44"/>
        </w:rPr>
        <w:t>次会议提案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办理情况征询意见表</w:t>
      </w:r>
    </w:p>
    <w:tbl>
      <w:tblPr>
        <w:tblStyle w:val="3"/>
        <w:tblW w:w="8505" w:type="dxa"/>
        <w:jc w:val="center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编   号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案   由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承办单位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提 案 者</w:t>
            </w:r>
          </w:p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354" w:hRule="atLeast"/>
          <w:jc w:val="center"/>
        </w:trPr>
        <w:tc>
          <w:tcPr>
            <w:tcW w:w="8505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一、对办理态度是否满意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二、对办理结果是否满意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三、有何进一步的意见和建议</w:t>
            </w: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460" w:firstLineChars="19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  <w:p>
            <w:pPr>
              <w:spacing w:line="500" w:lineRule="exact"/>
              <w:ind w:firstLine="6240" w:firstLineChars="1950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20" w:lineRule="exact"/>
      </w:pPr>
      <w:r>
        <w:rPr>
          <w:rFonts w:hint="eastAsia" w:ascii="楷体_GB2312" w:eastAsia="楷体_GB2312"/>
          <w:sz w:val="28"/>
          <w:szCs w:val="28"/>
        </w:rPr>
        <w:t>注：此表</w:t>
      </w:r>
      <w:r>
        <w:rPr>
          <w:rFonts w:hint="eastAsia" w:ascii="楷体_GB2312" w:eastAsia="楷体_GB2312"/>
          <w:sz w:val="28"/>
          <w:szCs w:val="28"/>
          <w:lang w:eastAsia="zh-CN"/>
        </w:rPr>
        <w:t>一式两份</w:t>
      </w:r>
      <w:r>
        <w:rPr>
          <w:rFonts w:hint="eastAsia" w:ascii="楷体_GB2312" w:eastAsia="楷体_GB2312"/>
          <w:sz w:val="28"/>
          <w:szCs w:val="28"/>
        </w:rPr>
        <w:t>由提案者填写后，</w:t>
      </w:r>
      <w:r>
        <w:rPr>
          <w:rFonts w:hint="eastAsia" w:ascii="楷体_GB2312" w:eastAsia="楷体_GB2312"/>
          <w:sz w:val="28"/>
          <w:szCs w:val="28"/>
          <w:lang w:eastAsia="zh-CN"/>
        </w:rPr>
        <w:t>一份</w:t>
      </w:r>
      <w:r>
        <w:rPr>
          <w:rFonts w:hint="eastAsia" w:ascii="楷体_GB2312" w:eastAsia="楷体_GB2312"/>
          <w:sz w:val="28"/>
          <w:szCs w:val="28"/>
        </w:rPr>
        <w:t>寄回自治区人民政府督查室（通讯地址：银川市兴庆区解放西街361号  邮编750001）。</w:t>
      </w:r>
      <w:r>
        <w:rPr>
          <w:rFonts w:hint="eastAsia" w:ascii="楷体_GB2312" w:eastAsia="楷体_GB2312"/>
          <w:sz w:val="28"/>
          <w:szCs w:val="28"/>
          <w:lang w:eastAsia="zh-CN"/>
        </w:rPr>
        <w:t>一份寄回自治区财政厅（通讯地址：银川市解放西街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416号 邮编750001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40C3"/>
    <w:rsid w:val="182A3BAF"/>
    <w:rsid w:val="1F2840C3"/>
    <w:rsid w:val="203705B5"/>
    <w:rsid w:val="3B4B5FCD"/>
    <w:rsid w:val="404346AA"/>
    <w:rsid w:val="5E085FD0"/>
    <w:rsid w:val="642A05FE"/>
    <w:rsid w:val="6C3913D0"/>
    <w:rsid w:val="727E24EF"/>
    <w:rsid w:val="79E244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202</Characters>
  <Lines>0</Lines>
  <Paragraphs>0</Paragraphs>
  <ScaleCrop>false</ScaleCrop>
  <LinksUpToDate>false</LinksUpToDate>
  <CharactersWithSpaces>239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2018-05-04T03:09:00Z</dcterms:created>
  <dc:creator>宁如(010311-010311)</dc:creator>
  <cp:lastModifiedBy>陈小萍</cp:lastModifiedBy>
  <cp:lastPrinted>2020-06-19T02:40:00Z</cp:lastPrinted>
  <dcterms:modified xsi:type="dcterms:W3CDTF">2020-06-29T09:39:15Z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